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采购招标函</w:t>
      </w:r>
    </w:p>
    <w:p/>
    <w:p>
      <w:pPr>
        <w:jc w:val="left"/>
      </w:pPr>
      <w:r>
        <w:rPr>
          <w:rFonts w:hint="eastAsia"/>
          <w:b/>
          <w:bCs/>
          <w:sz w:val="30"/>
          <w:szCs w:val="30"/>
        </w:rPr>
        <w:t>各供货单位：</w:t>
      </w:r>
    </w:p>
    <w:p>
      <w:pPr>
        <w:tabs>
          <w:tab w:val="left" w:pos="763"/>
        </w:tabs>
        <w:jc w:val="left"/>
        <w:rPr>
          <w:rFonts w:hint="eastAsia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  <w:sz w:val="28"/>
          <w:szCs w:val="28"/>
        </w:rPr>
        <w:t>招标说明：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一、工程名称：郑州（西部）环保能源工程，项目地址：荥阳市崔庙镇王泉村山上。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二、质量要求：满足国家质量标准，并附带合格证、质检报告等能够证明此产品达到国家质量标准的证件，质保期两年，在未满质保期内出现质量问题无条件维修，维修不了无条件更换。</w:t>
      </w:r>
    </w:p>
    <w:p>
      <w:r>
        <w:rPr>
          <w:rFonts w:hint="eastAsia"/>
          <w:sz w:val="28"/>
          <w:szCs w:val="28"/>
        </w:rPr>
        <w:t>三、付款方式：1、设备到场甲方验收合格后，开始安装，安装完成并甲方再次验收无问题后，30天内支付货款的90%，，预留10%作为质保金，24个月后结清。2、中标人在每次支付货款前提供13%增值税专用发票。</w:t>
      </w:r>
    </w:p>
    <w:p>
      <w:pPr>
        <w:tabs>
          <w:tab w:val="left" w:pos="2773"/>
        </w:tabs>
        <w:jc w:val="left"/>
      </w:pPr>
      <w:r>
        <w:rPr>
          <w:rFonts w:hint="eastAsia"/>
        </w:rPr>
        <w:tab/>
      </w:r>
    </w:p>
    <w:p>
      <w:pPr>
        <w:tabs>
          <w:tab w:val="left" w:pos="2773"/>
        </w:tabs>
        <w:jc w:val="left"/>
      </w:pPr>
    </w:p>
    <w:p>
      <w:pPr>
        <w:tabs>
          <w:tab w:val="left" w:pos="2773"/>
        </w:tabs>
        <w:ind w:firstLine="1960" w:firstLineChars="7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湖南省工业设备安装有限公司荥阳分公司</w:t>
      </w:r>
    </w:p>
    <w:p>
      <w:pPr>
        <w:tabs>
          <w:tab w:val="left" w:pos="15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1510"/>
        </w:tabs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联系人：贺振宇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电话：1</w:t>
      </w:r>
      <w:r>
        <w:rPr>
          <w:sz w:val="28"/>
          <w:szCs w:val="28"/>
        </w:rPr>
        <w:t>6670808563</w:t>
      </w:r>
    </w:p>
    <w:p>
      <w:pPr>
        <w:tabs>
          <w:tab w:val="left" w:pos="1510"/>
        </w:tabs>
        <w:ind w:firstLine="3360" w:firstLineChars="1200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tabs>
          <w:tab w:val="left" w:pos="3648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2023</w:t>
      </w:r>
      <w:r>
        <w:rPr>
          <w:rFonts w:hint="eastAsia"/>
          <w:sz w:val="28"/>
          <w:szCs w:val="28"/>
        </w:rPr>
        <w:t>年4</w:t>
      </w:r>
      <w:r>
        <w:rPr>
          <w:rFonts w:hint="eastAsia"/>
          <w:sz w:val="28"/>
          <w:szCs w:val="28"/>
          <w:lang w:val="en-US" w:eastAsia="zh-CN"/>
        </w:rPr>
        <w:t>月22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WVlMWVmOGFjYzkwY2RlZDUwNmRkNGRkY2Y5Y2MifQ=="/>
  </w:docVars>
  <w:rsids>
    <w:rsidRoot w:val="007240A5"/>
    <w:rsid w:val="00392B26"/>
    <w:rsid w:val="00681A40"/>
    <w:rsid w:val="007240A5"/>
    <w:rsid w:val="05DE245E"/>
    <w:rsid w:val="11E552E7"/>
    <w:rsid w:val="331F0853"/>
    <w:rsid w:val="36274353"/>
    <w:rsid w:val="3D907F65"/>
    <w:rsid w:val="58455F6F"/>
    <w:rsid w:val="5AE5552E"/>
    <w:rsid w:val="6B212267"/>
    <w:rsid w:val="6F6B6C0D"/>
    <w:rsid w:val="7721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</Words>
  <Characters>854</Characters>
  <Lines>2</Lines>
  <Paragraphs>1</Paragraphs>
  <TotalTime>5</TotalTime>
  <ScaleCrop>false</ScaleCrop>
  <LinksUpToDate>false</LinksUpToDate>
  <CharactersWithSpaces>862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2023-02-09T01:05:00Z</dcterms:created>
  <dc:creator>fuyiping</dc:creator>
  <cp:lastModifiedBy>1</cp:lastModifiedBy>
  <dcterms:modified xsi:type="dcterms:W3CDTF">2023-05-07T09:17:45Z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FFAB415EFDD94DD8B9036C117179BC07_13</vt:lpwstr>
  </property>
</Properties>
</file>