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099D9DD3">
      <w:pPr>
        <w:pageBreakBefore w:val="0"/>
        <w:widowControl w:val="0"/>
        <w:kinsoku/>
        <w:wordWrap/>
        <w:overflowPunct/>
        <w:topLinePunct w:val="0"/>
        <w:autoSpaceDE/>
        <w:autoSpaceDN/>
        <w:bidi w:val="0"/>
        <w:adjustRightInd/>
        <w:snapToGrid w:val="0"/>
        <w:spacing w:line="440" w:lineRule="atLeast"/>
        <w:jc w:val="center"/>
        <w:textAlignment w:val="auto"/>
        <w:rPr>
          <w:rFonts w:hint="eastAsia" w:ascii="微软雅黑" w:hAnsi="微软雅黑" w:cs="微软雅黑"/>
          <w:b/>
          <w:bCs/>
          <w:sz w:val="44"/>
          <w:szCs w:val="44"/>
          <w:lang w:val="en-US" w:eastAsia="zh-CN"/>
        </w:rPr>
      </w:pPr>
      <w:r>
        <w:rPr>
          <w:rFonts w:hint="eastAsia" w:ascii="微软雅黑" w:hAnsi="微软雅黑" w:cs="微软雅黑"/>
          <w:b/>
          <w:bCs/>
          <w:sz w:val="44"/>
          <w:szCs w:val="44"/>
          <w:lang w:val="en-US" w:eastAsia="zh-CN"/>
        </w:rPr>
        <w:t>企业和用户</w:t>
      </w:r>
      <w:bookmarkStart w:id="0" w:name="_GoBack"/>
      <w:bookmarkEnd w:id="0"/>
      <w:r>
        <w:rPr>
          <w:rFonts w:hint="eastAsia" w:ascii="微软雅黑" w:hAnsi="微软雅黑" w:cs="微软雅黑"/>
          <w:b/>
          <w:bCs/>
          <w:sz w:val="44"/>
          <w:szCs w:val="44"/>
          <w:lang w:val="en-US" w:eastAsia="zh-CN"/>
        </w:rPr>
        <w:t>CA</w:t>
      </w:r>
      <w:r>
        <w:rPr>
          <w:rFonts w:hint="eastAsia" w:ascii="微软雅黑" w:hAnsi="微软雅黑" w:eastAsia="微软雅黑" w:cs="微软雅黑"/>
          <w:b/>
          <w:bCs/>
          <w:sz w:val="44"/>
          <w:szCs w:val="44"/>
          <w:lang w:val="en-US" w:eastAsia="zh-CN"/>
        </w:rPr>
        <w:t>认证</w:t>
      </w:r>
      <w:r>
        <w:rPr>
          <w:rFonts w:hint="eastAsia" w:ascii="微软雅黑" w:hAnsi="微软雅黑" w:cs="微软雅黑"/>
          <w:b/>
          <w:bCs/>
          <w:sz w:val="44"/>
          <w:szCs w:val="44"/>
          <w:lang w:val="en-US" w:eastAsia="zh-CN"/>
        </w:rPr>
        <w:t>操作手册</w:t>
      </w:r>
    </w:p>
    <w:p w14:paraId="1113D25E">
      <w:pPr>
        <w:pageBreakBefore w:val="0"/>
        <w:widowControl w:val="0"/>
        <w:kinsoku/>
        <w:wordWrap/>
        <w:overflowPunct/>
        <w:topLinePunct w:val="0"/>
        <w:autoSpaceDE/>
        <w:autoSpaceDN/>
        <w:bidi w:val="0"/>
        <w:adjustRightInd/>
        <w:snapToGrid w:val="0"/>
        <w:spacing w:line="440" w:lineRule="atLeast"/>
        <w:jc w:val="center"/>
        <w:textAlignment w:val="auto"/>
        <w:rPr>
          <w:rFonts w:hint="eastAsia" w:ascii="微软雅黑" w:hAnsi="微软雅黑" w:eastAsia="宋体" w:cs="微软雅黑"/>
          <w:b w:val="0"/>
          <w:bCs w:val="0"/>
          <w:sz w:val="32"/>
          <w:szCs w:val="32"/>
          <w:lang w:val="en-US" w:eastAsia="zh-CN"/>
        </w:rPr>
      </w:pPr>
      <w:r>
        <w:rPr>
          <w:rFonts w:hint="eastAsia" w:ascii="微软雅黑" w:hAnsi="微软雅黑" w:cs="微软雅黑"/>
          <w:b w:val="0"/>
          <w:bCs w:val="0"/>
          <w:sz w:val="32"/>
          <w:szCs w:val="32"/>
          <w:lang w:val="en-US" w:eastAsia="zh-CN"/>
        </w:rPr>
        <w:t>（人工客服电话：4008056850</w:t>
      </w:r>
      <w:r>
        <w:rPr>
          <w:rFonts w:hint="eastAsia" w:ascii="宋体" w:hAnsi="宋体" w:eastAsia="宋体" w:cs="宋体"/>
          <w:b w:val="0"/>
          <w:bCs w:val="0"/>
          <w:sz w:val="32"/>
          <w:szCs w:val="32"/>
          <w:lang w:eastAsia="zh-CN"/>
        </w:rPr>
        <w:t>）</w:t>
      </w:r>
    </w:p>
    <w:p w14:paraId="08A565C3">
      <w:pPr>
        <w:pStyle w:val="2"/>
        <w:pageBreakBefore w:val="0"/>
        <w:widowControl w:val="0"/>
        <w:numPr>
          <w:ilvl w:val="0"/>
          <w:numId w:val="1"/>
        </w:numPr>
        <w:kinsoku/>
        <w:wordWrap/>
        <w:overflowPunct/>
        <w:topLinePunct w:val="0"/>
        <w:autoSpaceDE/>
        <w:autoSpaceDN/>
        <w:bidi w:val="0"/>
        <w:adjustRightInd/>
        <w:snapToGrid w:val="0"/>
        <w:spacing w:line="440" w:lineRule="atLeast"/>
        <w:textAlignment w:val="auto"/>
        <w:rPr>
          <w:rFonts w:hint="eastAsia" w:ascii="微软雅黑" w:hAnsi="微软雅黑" w:eastAsia="微软雅黑" w:cs="微软雅黑"/>
          <w:lang w:val="en-US" w:eastAsia="zh-CN"/>
        </w:rPr>
      </w:pPr>
      <w:r>
        <w:rPr>
          <w:rFonts w:hint="eastAsia" w:ascii="微软雅黑" w:hAnsi="微软雅黑" w:cs="微软雅黑"/>
          <w:lang w:val="en-US" w:eastAsia="zh-CN"/>
        </w:rPr>
        <w:t>整体说明</w:t>
      </w:r>
    </w:p>
    <w:p w14:paraId="23313423">
      <w:pPr>
        <w:keepNext w:val="0"/>
        <w:keepLines w:val="0"/>
        <w:pageBreakBefore w:val="0"/>
        <w:widowControl w:val="0"/>
        <w:numPr>
          <w:ilvl w:val="0"/>
          <w:numId w:val="0"/>
        </w:numPr>
        <w:kinsoku/>
        <w:wordWrap/>
        <w:overflowPunct/>
        <w:topLinePunct w:val="0"/>
        <w:autoSpaceDE/>
        <w:autoSpaceDN/>
        <w:bidi w:val="0"/>
        <w:adjustRightInd/>
        <w:snapToGrid w:val="0"/>
        <w:spacing w:line="440" w:lineRule="atLeast"/>
        <w:textAlignment w:val="auto"/>
        <w:rPr>
          <w:rFonts w:hint="eastAsia" w:ascii="微软雅黑" w:hAnsi="微软雅黑" w:cs="微软雅黑"/>
          <w:sz w:val="24"/>
          <w:szCs w:val="24"/>
          <w:u w:val="none"/>
          <w:lang w:val="en-US" w:eastAsia="zh-CN"/>
        </w:rPr>
      </w:pPr>
      <w:r>
        <w:rPr>
          <w:rFonts w:hint="eastAsia" w:ascii="微软雅黑" w:hAnsi="微软雅黑" w:cs="微软雅黑"/>
          <w:sz w:val="24"/>
          <w:szCs w:val="24"/>
          <w:u w:val="none"/>
          <w:lang w:val="en-US" w:eastAsia="zh-CN"/>
        </w:rPr>
        <w:t>申请陕西CA数字证书时需要完成身份认证和意愿确认，不同的证书等级支持的认证方式和意愿确认要求如下：</w:t>
      </w:r>
    </w:p>
    <w:tbl>
      <w:tblPr>
        <w:tblStyle w:val="10"/>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072"/>
        <w:gridCol w:w="1116"/>
        <w:gridCol w:w="4719"/>
        <w:gridCol w:w="1615"/>
      </w:tblGrid>
      <w:tr w14:paraId="4BF381F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7" w:hRule="atLeast"/>
        </w:trPr>
        <w:tc>
          <w:tcPr>
            <w:tcW w:w="1072" w:type="dxa"/>
            <w:shd w:val="clear" w:color="auto" w:fill="E7E6E6" w:themeFill="background2"/>
          </w:tcPr>
          <w:p w14:paraId="6C6A77F4">
            <w:pPr>
              <w:numPr>
                <w:ilvl w:val="0"/>
                <w:numId w:val="0"/>
              </w:numPr>
              <w:rPr>
                <w:rFonts w:hint="default" w:ascii="微软雅黑" w:hAnsi="微软雅黑"/>
                <w:b/>
                <w:bCs/>
                <w:sz w:val="20"/>
                <w:szCs w:val="20"/>
                <w:lang w:val="en-US" w:eastAsia="zh-CN"/>
              </w:rPr>
            </w:pPr>
            <w:r>
              <w:rPr>
                <w:rFonts w:hint="eastAsia" w:ascii="微软雅黑" w:hAnsi="微软雅黑"/>
                <w:b/>
                <w:bCs/>
                <w:sz w:val="20"/>
                <w:szCs w:val="20"/>
                <w:lang w:val="en-US" w:eastAsia="zh-CN"/>
              </w:rPr>
              <w:t>证书类型</w:t>
            </w:r>
          </w:p>
        </w:tc>
        <w:tc>
          <w:tcPr>
            <w:tcW w:w="1116" w:type="dxa"/>
            <w:shd w:val="clear" w:color="auto" w:fill="E7E6E6" w:themeFill="background2"/>
          </w:tcPr>
          <w:p w14:paraId="3FF4AF59">
            <w:pPr>
              <w:numPr>
                <w:ilvl w:val="0"/>
                <w:numId w:val="0"/>
              </w:numPr>
              <w:rPr>
                <w:rFonts w:hint="default" w:ascii="微软雅黑" w:hAnsi="微软雅黑"/>
                <w:b/>
                <w:bCs/>
                <w:sz w:val="20"/>
                <w:szCs w:val="20"/>
                <w:lang w:val="en-US" w:eastAsia="zh-CN"/>
              </w:rPr>
            </w:pPr>
            <w:r>
              <w:rPr>
                <w:rFonts w:hint="eastAsia" w:ascii="微软雅黑" w:hAnsi="微软雅黑"/>
                <w:b/>
                <w:bCs/>
                <w:sz w:val="20"/>
                <w:szCs w:val="20"/>
                <w:lang w:val="en-US" w:eastAsia="zh-CN"/>
              </w:rPr>
              <w:t>证书等级</w:t>
            </w:r>
          </w:p>
        </w:tc>
        <w:tc>
          <w:tcPr>
            <w:tcW w:w="4719" w:type="dxa"/>
            <w:shd w:val="clear" w:color="auto" w:fill="E7E6E6" w:themeFill="background2"/>
          </w:tcPr>
          <w:p w14:paraId="051BAE9D">
            <w:pPr>
              <w:numPr>
                <w:ilvl w:val="0"/>
                <w:numId w:val="0"/>
              </w:numPr>
              <w:rPr>
                <w:rFonts w:hint="default" w:ascii="微软雅黑" w:hAnsi="微软雅黑"/>
                <w:b/>
                <w:bCs/>
                <w:sz w:val="20"/>
                <w:szCs w:val="20"/>
                <w:lang w:val="en-US" w:eastAsia="zh-CN"/>
              </w:rPr>
            </w:pPr>
            <w:r>
              <w:rPr>
                <w:rFonts w:hint="eastAsia" w:ascii="微软雅黑" w:hAnsi="微软雅黑"/>
                <w:b/>
                <w:bCs/>
                <w:sz w:val="20"/>
                <w:szCs w:val="20"/>
                <w:lang w:val="en-US" w:eastAsia="zh-CN"/>
              </w:rPr>
              <w:t>认证方式（任选一种完成认证）</w:t>
            </w:r>
          </w:p>
        </w:tc>
        <w:tc>
          <w:tcPr>
            <w:tcW w:w="1615" w:type="dxa"/>
            <w:shd w:val="clear" w:color="auto" w:fill="E7E6E6" w:themeFill="background2"/>
          </w:tcPr>
          <w:p w14:paraId="42F1E15A">
            <w:pPr>
              <w:numPr>
                <w:ilvl w:val="0"/>
                <w:numId w:val="0"/>
              </w:numPr>
              <w:rPr>
                <w:rFonts w:hint="default" w:ascii="微软雅黑" w:hAnsi="微软雅黑"/>
                <w:b/>
                <w:bCs/>
                <w:sz w:val="20"/>
                <w:szCs w:val="20"/>
                <w:lang w:val="en-US" w:eastAsia="zh-CN"/>
              </w:rPr>
            </w:pPr>
            <w:r>
              <w:rPr>
                <w:rFonts w:hint="eastAsia" w:ascii="微软雅黑" w:hAnsi="微软雅黑"/>
                <w:b/>
                <w:bCs/>
                <w:sz w:val="20"/>
                <w:szCs w:val="20"/>
                <w:lang w:val="en-US" w:eastAsia="zh-CN"/>
              </w:rPr>
              <w:t>意愿确认方式</w:t>
            </w:r>
          </w:p>
        </w:tc>
      </w:tr>
      <w:tr w14:paraId="2190D4C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72" w:type="dxa"/>
          </w:tcPr>
          <w:p w14:paraId="4167D415">
            <w:pPr>
              <w:numPr>
                <w:ilvl w:val="0"/>
                <w:numId w:val="2"/>
              </w:numPr>
              <w:rPr>
                <w:rFonts w:hint="default" w:ascii="微软雅黑" w:hAnsi="微软雅黑"/>
                <w:b/>
                <w:bCs/>
                <w:sz w:val="18"/>
                <w:szCs w:val="18"/>
                <w:lang w:val="en-US" w:eastAsia="zh-CN"/>
              </w:rPr>
            </w:pPr>
          </w:p>
        </w:tc>
        <w:tc>
          <w:tcPr>
            <w:tcW w:w="1116" w:type="dxa"/>
          </w:tcPr>
          <w:p w14:paraId="7B72531C">
            <w:pPr>
              <w:numPr>
                <w:ilvl w:val="0"/>
                <w:numId w:val="0"/>
              </w:numPr>
              <w:rPr>
                <w:rFonts w:hint="default" w:ascii="微软雅黑" w:hAnsi="微软雅黑"/>
                <w:sz w:val="18"/>
                <w:szCs w:val="18"/>
                <w:lang w:val="en-US" w:eastAsia="zh-CN"/>
              </w:rPr>
            </w:pPr>
            <w:r>
              <w:rPr>
                <w:rFonts w:hint="eastAsia" w:ascii="微软雅黑" w:hAnsi="微软雅黑"/>
                <w:sz w:val="18"/>
                <w:szCs w:val="18"/>
                <w:lang w:val="en-US" w:eastAsia="zh-CN"/>
              </w:rPr>
              <w:t>基础级</w:t>
            </w:r>
          </w:p>
        </w:tc>
        <w:tc>
          <w:tcPr>
            <w:tcW w:w="4719" w:type="dxa"/>
          </w:tcPr>
          <w:p w14:paraId="51C3B598">
            <w:pPr>
              <w:numPr>
                <w:ilvl w:val="0"/>
                <w:numId w:val="0"/>
              </w:numPr>
              <w:rPr>
                <w:rFonts w:hint="eastAsia" w:ascii="微软雅黑" w:hAnsi="微软雅黑"/>
                <w:sz w:val="18"/>
                <w:szCs w:val="18"/>
                <w:lang w:val="en-US" w:eastAsia="zh-CN"/>
              </w:rPr>
            </w:pPr>
            <w:r>
              <w:rPr>
                <w:rFonts w:hint="eastAsia" w:ascii="微软雅黑" w:hAnsi="微软雅黑"/>
                <w:sz w:val="18"/>
                <w:szCs w:val="18"/>
                <w:lang w:val="en-US" w:eastAsia="zh-CN"/>
              </w:rPr>
              <w:t>1、人脸识别认证</w:t>
            </w:r>
          </w:p>
          <w:p w14:paraId="2BAB270A">
            <w:pPr>
              <w:numPr>
                <w:ilvl w:val="0"/>
                <w:numId w:val="0"/>
              </w:numPr>
              <w:rPr>
                <w:rFonts w:hint="default" w:ascii="微软雅黑" w:hAnsi="微软雅黑"/>
                <w:sz w:val="18"/>
                <w:szCs w:val="18"/>
                <w:lang w:val="en-US" w:eastAsia="zh-CN"/>
              </w:rPr>
            </w:pPr>
            <w:r>
              <w:rPr>
                <w:rFonts w:hint="eastAsia" w:ascii="微软雅黑" w:hAnsi="微软雅黑"/>
                <w:sz w:val="18"/>
                <w:szCs w:val="18"/>
                <w:lang w:val="en-US" w:eastAsia="zh-CN"/>
              </w:rPr>
              <w:t>2、手机号三要素认证</w:t>
            </w:r>
          </w:p>
          <w:p w14:paraId="35F367A0">
            <w:pPr>
              <w:numPr>
                <w:ilvl w:val="0"/>
                <w:numId w:val="0"/>
              </w:numPr>
              <w:rPr>
                <w:rFonts w:hint="default" w:ascii="微软雅黑" w:hAnsi="微软雅黑"/>
                <w:sz w:val="18"/>
                <w:szCs w:val="18"/>
                <w:lang w:val="en-US" w:eastAsia="zh-CN"/>
              </w:rPr>
            </w:pPr>
            <w:r>
              <w:rPr>
                <w:rFonts w:hint="eastAsia" w:ascii="微软雅黑" w:hAnsi="微软雅黑"/>
                <w:sz w:val="18"/>
                <w:szCs w:val="18"/>
                <w:lang w:val="en-US" w:eastAsia="zh-CN"/>
              </w:rPr>
              <w:t>3、人工审核认证</w:t>
            </w:r>
          </w:p>
        </w:tc>
        <w:tc>
          <w:tcPr>
            <w:tcW w:w="1615" w:type="dxa"/>
          </w:tcPr>
          <w:p w14:paraId="0907C883">
            <w:pPr>
              <w:numPr>
                <w:ilvl w:val="0"/>
                <w:numId w:val="0"/>
              </w:numPr>
              <w:rPr>
                <w:rFonts w:hint="default" w:ascii="微软雅黑" w:hAnsi="微软雅黑"/>
                <w:sz w:val="18"/>
                <w:szCs w:val="18"/>
                <w:lang w:val="en-US" w:eastAsia="zh-CN"/>
              </w:rPr>
            </w:pPr>
            <w:r>
              <w:rPr>
                <w:rFonts w:hint="eastAsia" w:ascii="微软雅黑" w:hAnsi="微软雅黑"/>
                <w:sz w:val="18"/>
                <w:szCs w:val="18"/>
                <w:lang w:val="en-US" w:eastAsia="zh-CN"/>
              </w:rPr>
              <w:t>阅读并勾选协议</w:t>
            </w:r>
          </w:p>
        </w:tc>
      </w:tr>
      <w:tr w14:paraId="59B466D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72" w:type="dxa"/>
          </w:tcPr>
          <w:p w14:paraId="5C89B3B2">
            <w:pPr>
              <w:numPr>
                <w:ilvl w:val="0"/>
                <w:numId w:val="0"/>
              </w:numPr>
              <w:rPr>
                <w:rFonts w:hint="default" w:ascii="微软雅黑" w:hAnsi="微软雅黑"/>
                <w:sz w:val="18"/>
                <w:szCs w:val="18"/>
                <w:lang w:val="en-US" w:eastAsia="zh-CN"/>
              </w:rPr>
            </w:pPr>
          </w:p>
        </w:tc>
        <w:tc>
          <w:tcPr>
            <w:tcW w:w="1116" w:type="dxa"/>
          </w:tcPr>
          <w:p w14:paraId="2ACCD355">
            <w:pPr>
              <w:numPr>
                <w:ilvl w:val="0"/>
                <w:numId w:val="0"/>
              </w:numPr>
              <w:rPr>
                <w:rFonts w:hint="default" w:ascii="微软雅黑" w:hAnsi="微软雅黑"/>
                <w:sz w:val="18"/>
                <w:szCs w:val="18"/>
                <w:lang w:val="en-US" w:eastAsia="zh-CN"/>
              </w:rPr>
            </w:pPr>
            <w:r>
              <w:rPr>
                <w:rFonts w:hint="eastAsia" w:ascii="微软雅黑" w:hAnsi="微软雅黑"/>
                <w:sz w:val="18"/>
                <w:szCs w:val="18"/>
                <w:lang w:val="en-US" w:eastAsia="zh-CN"/>
              </w:rPr>
              <w:t>基础级</w:t>
            </w:r>
          </w:p>
        </w:tc>
        <w:tc>
          <w:tcPr>
            <w:tcW w:w="4719" w:type="dxa"/>
          </w:tcPr>
          <w:p w14:paraId="7537926F">
            <w:pPr>
              <w:numPr>
                <w:ilvl w:val="0"/>
                <w:numId w:val="3"/>
              </w:numPr>
              <w:rPr>
                <w:rFonts w:hint="eastAsia" w:ascii="微软雅黑" w:hAnsi="微软雅黑"/>
                <w:sz w:val="18"/>
                <w:szCs w:val="18"/>
                <w:lang w:val="en-US" w:eastAsia="zh-CN"/>
              </w:rPr>
            </w:pPr>
            <w:r>
              <w:rPr>
                <w:rFonts w:hint="eastAsia" w:ascii="微软雅黑" w:hAnsi="微软雅黑"/>
                <w:sz w:val="18"/>
                <w:szCs w:val="18"/>
                <w:lang w:val="en-US" w:eastAsia="zh-CN"/>
              </w:rPr>
              <w:t>法定代表人认证</w:t>
            </w:r>
          </w:p>
          <w:p w14:paraId="2F9209D3">
            <w:pPr>
              <w:numPr>
                <w:ilvl w:val="0"/>
                <w:numId w:val="0"/>
              </w:numPr>
              <w:rPr>
                <w:rFonts w:hint="eastAsia" w:ascii="微软雅黑" w:hAnsi="微软雅黑"/>
                <w:sz w:val="18"/>
                <w:szCs w:val="18"/>
                <w:lang w:val="en-US" w:eastAsia="zh-CN"/>
              </w:rPr>
            </w:pPr>
            <w:r>
              <w:rPr>
                <w:rFonts w:hint="eastAsia" w:ascii="微软雅黑" w:hAnsi="微软雅黑"/>
                <w:color w:val="A6A6A6" w:themeColor="background1" w:themeShade="A6"/>
                <w:sz w:val="18"/>
                <w:szCs w:val="18"/>
                <w:lang w:val="en-US" w:eastAsia="zh-CN"/>
              </w:rPr>
              <w:t>（法定代表人本人提交认证，完成个人认证后提交单位信息，校验工商四要素通过即可完成认证）</w:t>
            </w:r>
          </w:p>
          <w:p w14:paraId="5D46E086">
            <w:pPr>
              <w:numPr>
                <w:ilvl w:val="0"/>
                <w:numId w:val="3"/>
              </w:numPr>
              <w:rPr>
                <w:rFonts w:hint="default" w:ascii="微软雅黑" w:hAnsi="微软雅黑"/>
                <w:sz w:val="18"/>
                <w:szCs w:val="18"/>
                <w:lang w:val="en-US" w:eastAsia="zh-CN"/>
              </w:rPr>
            </w:pPr>
            <w:r>
              <w:rPr>
                <w:rFonts w:hint="eastAsia" w:ascii="微软雅黑" w:hAnsi="微软雅黑"/>
                <w:sz w:val="18"/>
                <w:szCs w:val="18"/>
                <w:lang w:val="en-US" w:eastAsia="zh-CN"/>
              </w:rPr>
              <w:t>经办人办理</w:t>
            </w:r>
          </w:p>
          <w:p w14:paraId="0A7052FE">
            <w:pPr>
              <w:numPr>
                <w:ilvl w:val="0"/>
                <w:numId w:val="0"/>
              </w:numPr>
              <w:rPr>
                <w:rFonts w:hint="default" w:ascii="微软雅黑" w:hAnsi="微软雅黑"/>
                <w:sz w:val="18"/>
                <w:szCs w:val="18"/>
                <w:lang w:val="en-US" w:eastAsia="zh-CN"/>
              </w:rPr>
            </w:pPr>
            <w:r>
              <w:rPr>
                <w:rFonts w:hint="eastAsia" w:ascii="微软雅黑" w:hAnsi="微软雅黑"/>
                <w:color w:val="A6A6A6" w:themeColor="background1" w:themeShade="A6"/>
                <w:sz w:val="18"/>
                <w:szCs w:val="18"/>
                <w:lang w:val="en-US" w:eastAsia="zh-CN"/>
              </w:rPr>
              <w:t>（经办人提交认证，完成个人认证后提交单位信息、加盖公章的授权书）</w:t>
            </w:r>
          </w:p>
          <w:p w14:paraId="0F6FE3A5">
            <w:pPr>
              <w:numPr>
                <w:ilvl w:val="0"/>
                <w:numId w:val="3"/>
              </w:numPr>
              <w:rPr>
                <w:rFonts w:hint="default" w:ascii="微软雅黑" w:hAnsi="微软雅黑"/>
                <w:sz w:val="18"/>
                <w:szCs w:val="18"/>
                <w:lang w:val="en-US" w:eastAsia="zh-CN"/>
              </w:rPr>
            </w:pPr>
            <w:r>
              <w:rPr>
                <w:rFonts w:hint="eastAsia" w:ascii="微软雅黑" w:hAnsi="微软雅黑"/>
                <w:sz w:val="18"/>
                <w:szCs w:val="18"/>
                <w:lang w:val="en-US" w:eastAsia="zh-CN"/>
              </w:rPr>
              <w:t>项目部认证</w:t>
            </w:r>
          </w:p>
          <w:p w14:paraId="5A5DF5D9">
            <w:pPr>
              <w:numPr>
                <w:ilvl w:val="0"/>
                <w:numId w:val="0"/>
              </w:numPr>
              <w:rPr>
                <w:rFonts w:hint="eastAsia" w:ascii="微软雅黑" w:hAnsi="微软雅黑"/>
                <w:color w:val="A6A6A6" w:themeColor="background1" w:themeShade="A6"/>
                <w:sz w:val="18"/>
                <w:szCs w:val="18"/>
                <w:lang w:val="en-US" w:eastAsia="zh-CN"/>
              </w:rPr>
            </w:pPr>
            <w:r>
              <w:rPr>
                <w:rFonts w:hint="eastAsia" w:ascii="微软雅黑" w:hAnsi="微软雅黑"/>
                <w:color w:val="A6A6A6" w:themeColor="background1" w:themeShade="A6"/>
                <w:sz w:val="18"/>
                <w:szCs w:val="18"/>
                <w:lang w:val="en-US" w:eastAsia="zh-CN"/>
              </w:rPr>
              <w:t>（默认不提供，仅适用于项目部，经办人进行人脸识别认证后提供项目部相关证明材料后通过认证）</w:t>
            </w:r>
          </w:p>
          <w:p w14:paraId="56CCDEBF">
            <w:pPr>
              <w:numPr>
                <w:ilvl w:val="0"/>
                <w:numId w:val="0"/>
              </w:numPr>
              <w:rPr>
                <w:rFonts w:hint="default" w:ascii="微软雅黑" w:hAnsi="微软雅黑"/>
                <w:color w:val="A6A6A6" w:themeColor="background1" w:themeShade="A6"/>
                <w:sz w:val="18"/>
                <w:szCs w:val="18"/>
                <w:lang w:val="en-US" w:eastAsia="zh-CN"/>
              </w:rPr>
            </w:pPr>
            <w:r>
              <w:rPr>
                <w:rFonts w:hint="eastAsia" w:ascii="微软雅黑" w:hAnsi="微软雅黑"/>
                <w:color w:val="A6A6A6" w:themeColor="background1" w:themeShade="A6"/>
                <w:sz w:val="18"/>
                <w:szCs w:val="18"/>
                <w:lang w:val="en-US" w:eastAsia="zh-CN"/>
              </w:rPr>
              <w:t>注：基础级证书申请人个人认证可选择人脸识别、手机号三要素、银行卡四要素中的任意一种</w:t>
            </w:r>
          </w:p>
        </w:tc>
        <w:tc>
          <w:tcPr>
            <w:tcW w:w="1615" w:type="dxa"/>
          </w:tcPr>
          <w:p w14:paraId="3700DB25">
            <w:pPr>
              <w:numPr>
                <w:ilvl w:val="0"/>
                <w:numId w:val="0"/>
              </w:numPr>
              <w:rPr>
                <w:rFonts w:hint="default" w:ascii="微软雅黑" w:hAnsi="微软雅黑"/>
                <w:sz w:val="18"/>
                <w:szCs w:val="18"/>
                <w:lang w:val="en-US" w:eastAsia="zh-CN"/>
              </w:rPr>
            </w:pPr>
            <w:r>
              <w:rPr>
                <w:rFonts w:hint="eastAsia" w:ascii="微软雅黑" w:hAnsi="微软雅黑"/>
                <w:sz w:val="18"/>
                <w:szCs w:val="18"/>
                <w:lang w:val="en-US" w:eastAsia="zh-CN"/>
              </w:rPr>
              <w:t>阅读并勾选协议</w:t>
            </w:r>
          </w:p>
        </w:tc>
      </w:tr>
    </w:tbl>
    <w:p w14:paraId="37E497A0">
      <w:pPr>
        <w:pageBreakBefore w:val="0"/>
        <w:widowControl w:val="0"/>
        <w:numPr>
          <w:ilvl w:val="0"/>
          <w:numId w:val="0"/>
        </w:numPr>
        <w:kinsoku/>
        <w:wordWrap/>
        <w:overflowPunct/>
        <w:topLinePunct w:val="0"/>
        <w:autoSpaceDE/>
        <w:autoSpaceDN/>
        <w:bidi w:val="0"/>
        <w:adjustRightInd/>
        <w:snapToGrid w:val="0"/>
        <w:spacing w:line="440" w:lineRule="atLeast"/>
        <w:textAlignment w:val="auto"/>
        <w:rPr>
          <w:rFonts w:hint="default" w:ascii="微软雅黑" w:hAnsi="微软雅黑" w:cs="微软雅黑"/>
          <w:b w:val="0"/>
          <w:kern w:val="2"/>
          <w:sz w:val="18"/>
          <w:szCs w:val="18"/>
          <w:u w:val="none"/>
          <w:lang w:val="en-US" w:eastAsia="zh-CN" w:bidi="ar-SA"/>
        </w:rPr>
      </w:pPr>
      <w:r>
        <w:rPr>
          <w:rFonts w:hint="eastAsia" w:ascii="微软雅黑" w:hAnsi="微软雅黑" w:cs="微软雅黑"/>
          <w:b w:val="0"/>
          <w:kern w:val="2"/>
          <w:sz w:val="18"/>
          <w:szCs w:val="18"/>
          <w:u w:val="none"/>
          <w:lang w:val="en-US" w:eastAsia="zh-CN" w:bidi="ar-SA"/>
        </w:rPr>
        <w:t>温馨提示：CA 认证详细步骤请以 CA 认证页面为准，契约锁将根据 CA 认证逻辑变化同步更新本手册。</w:t>
      </w:r>
    </w:p>
    <w:p w14:paraId="2F5E8C10">
      <w:pPr>
        <w:keepNext w:val="0"/>
        <w:keepLines w:val="0"/>
        <w:pageBreakBefore w:val="0"/>
        <w:widowControl w:val="0"/>
        <w:numPr>
          <w:ilvl w:val="0"/>
          <w:numId w:val="0"/>
        </w:numPr>
        <w:kinsoku/>
        <w:wordWrap/>
        <w:overflowPunct/>
        <w:topLinePunct w:val="0"/>
        <w:autoSpaceDE/>
        <w:autoSpaceDN/>
        <w:bidi w:val="0"/>
        <w:adjustRightInd/>
        <w:snapToGrid w:val="0"/>
        <w:spacing w:line="440" w:lineRule="atLeast"/>
        <w:textAlignment w:val="auto"/>
        <w:rPr>
          <w:rFonts w:hint="eastAsia" w:ascii="微软雅黑" w:hAnsi="微软雅黑" w:eastAsia="微软雅黑" w:cs="微软雅黑"/>
          <w:sz w:val="24"/>
          <w:szCs w:val="24"/>
          <w:u w:val="none"/>
          <w:lang w:val="en-US" w:eastAsia="zh-CN"/>
        </w:rPr>
      </w:pPr>
    </w:p>
    <w:p w14:paraId="70277A04">
      <w:pPr>
        <w:pStyle w:val="2"/>
        <w:pageBreakBefore w:val="0"/>
        <w:widowControl w:val="0"/>
        <w:numPr>
          <w:ilvl w:val="0"/>
          <w:numId w:val="1"/>
        </w:numPr>
        <w:kinsoku/>
        <w:wordWrap/>
        <w:overflowPunct/>
        <w:topLinePunct w:val="0"/>
        <w:autoSpaceDE/>
        <w:autoSpaceDN/>
        <w:bidi w:val="0"/>
        <w:adjustRightInd/>
        <w:snapToGrid w:val="0"/>
        <w:spacing w:line="440" w:lineRule="atLeast"/>
        <w:textAlignment w:val="auto"/>
        <w:rPr>
          <w:rFonts w:hint="eastAsia" w:ascii="微软雅黑" w:hAnsi="微软雅黑" w:eastAsia="微软雅黑" w:cs="微软雅黑"/>
          <w:lang w:val="en-US" w:eastAsia="zh-CN"/>
        </w:rPr>
      </w:pPr>
      <w:r>
        <w:rPr>
          <w:rFonts w:hint="eastAsia" w:ascii="微软雅黑" w:hAnsi="微软雅黑" w:eastAsia="微软雅黑" w:cs="微软雅黑"/>
          <w:lang w:val="en-US" w:eastAsia="zh-CN"/>
        </w:rPr>
        <w:t>个人认证</w:t>
      </w:r>
      <w:r>
        <w:rPr>
          <w:rFonts w:hint="eastAsia" w:ascii="微软雅黑" w:hAnsi="微软雅黑" w:cs="微软雅黑"/>
          <w:lang w:val="en-US" w:eastAsia="zh-CN"/>
        </w:rPr>
        <w:t>-基础级</w:t>
      </w:r>
    </w:p>
    <w:p w14:paraId="540A5F30">
      <w:pPr>
        <w:pageBreakBefore w:val="0"/>
        <w:widowControl w:val="0"/>
        <w:numPr>
          <w:ilvl w:val="0"/>
          <w:numId w:val="0"/>
        </w:numPr>
        <w:kinsoku/>
        <w:wordWrap/>
        <w:overflowPunct/>
        <w:topLinePunct w:val="0"/>
        <w:autoSpaceDE/>
        <w:autoSpaceDN/>
        <w:bidi w:val="0"/>
        <w:adjustRightInd/>
        <w:snapToGrid w:val="0"/>
        <w:spacing w:line="440" w:lineRule="atLeast"/>
        <w:textAlignment w:val="auto"/>
        <w:rPr>
          <w:rFonts w:hint="default" w:ascii="微软雅黑" w:hAnsi="微软雅黑" w:cs="微软雅黑"/>
          <w:b w:val="0"/>
          <w:kern w:val="2"/>
          <w:sz w:val="24"/>
          <w:szCs w:val="24"/>
          <w:u w:val="none"/>
          <w:lang w:val="en-US" w:eastAsia="zh-CN" w:bidi="ar-SA"/>
        </w:rPr>
      </w:pPr>
      <w:r>
        <w:rPr>
          <w:rFonts w:hint="eastAsia" w:ascii="微软雅黑" w:hAnsi="微软雅黑" w:cs="微软雅黑"/>
          <w:b w:val="0"/>
          <w:kern w:val="2"/>
          <w:sz w:val="24"/>
          <w:szCs w:val="24"/>
          <w:u w:val="none"/>
          <w:lang w:val="en-US" w:eastAsia="zh-CN" w:bidi="ar-SA"/>
        </w:rPr>
        <w:t>申请基础级个人数字证书，用户可选择人脸识别、手机号三要素中任意一种方式进行认证。</w:t>
      </w:r>
      <w:r>
        <w:rPr>
          <w:rFonts w:hint="eastAsia" w:ascii="微软雅黑" w:hAnsi="微软雅黑" w:eastAsia="微软雅黑" w:cs="微软雅黑"/>
          <w:b w:val="0"/>
          <w:kern w:val="2"/>
          <w:sz w:val="24"/>
          <w:szCs w:val="24"/>
          <w:u w:val="none"/>
          <w:lang w:val="en-US" w:eastAsia="zh-CN" w:bidi="ar-SA"/>
        </w:rPr>
        <w:t>部分不支持人脸识别的非大陆用户证件，</w:t>
      </w:r>
      <w:r>
        <w:rPr>
          <w:rFonts w:hint="eastAsia" w:ascii="微软雅黑" w:hAnsi="微软雅黑" w:cs="微软雅黑"/>
          <w:b w:val="0"/>
          <w:kern w:val="2"/>
          <w:sz w:val="24"/>
          <w:szCs w:val="24"/>
          <w:u w:val="none"/>
          <w:lang w:val="en-US" w:eastAsia="zh-CN" w:bidi="ar-SA"/>
        </w:rPr>
        <w:t>或用户在尝试所有可选认证方式均失败后，可以使用人工审核进行认证。详细操作步骤如下：</w:t>
      </w:r>
    </w:p>
    <w:p w14:paraId="1AD61C84">
      <w:pPr>
        <w:pageBreakBefore w:val="0"/>
        <w:widowControl w:val="0"/>
        <w:numPr>
          <w:ilvl w:val="0"/>
          <w:numId w:val="0"/>
        </w:numPr>
        <w:kinsoku/>
        <w:wordWrap/>
        <w:overflowPunct/>
        <w:topLinePunct w:val="0"/>
        <w:autoSpaceDE/>
        <w:autoSpaceDN/>
        <w:bidi w:val="0"/>
        <w:adjustRightInd/>
        <w:snapToGrid w:val="0"/>
        <w:spacing w:line="440" w:lineRule="atLeast"/>
        <w:textAlignment w:val="auto"/>
        <w:rPr>
          <w:rFonts w:hint="default" w:ascii="微软雅黑" w:hAnsi="微软雅黑" w:cs="微软雅黑"/>
          <w:b w:val="0"/>
          <w:kern w:val="2"/>
          <w:sz w:val="24"/>
          <w:szCs w:val="24"/>
          <w:u w:val="none"/>
          <w:lang w:val="en-US" w:eastAsia="zh-CN" w:bidi="ar-SA"/>
        </w:rPr>
      </w:pPr>
    </w:p>
    <w:p w14:paraId="3E77EF9F">
      <w:pPr>
        <w:pStyle w:val="3"/>
        <w:pageBreakBefore w:val="0"/>
        <w:widowControl w:val="0"/>
        <w:kinsoku/>
        <w:wordWrap/>
        <w:overflowPunct/>
        <w:topLinePunct w:val="0"/>
        <w:autoSpaceDE/>
        <w:autoSpaceDN/>
        <w:bidi w:val="0"/>
        <w:adjustRightInd/>
        <w:snapToGrid w:val="0"/>
        <w:spacing w:line="440" w:lineRule="atLeast"/>
        <w:textAlignment w:val="auto"/>
        <w:rPr>
          <w:rFonts w:hint="eastAsia" w:ascii="微软雅黑" w:hAnsi="微软雅黑" w:eastAsia="微软雅黑" w:cs="微软雅黑"/>
          <w:lang w:val="en-US" w:eastAsia="zh-CN"/>
        </w:rPr>
      </w:pPr>
      <w:r>
        <w:rPr>
          <w:rFonts w:hint="eastAsia" w:ascii="微软雅黑" w:hAnsi="微软雅黑" w:eastAsia="微软雅黑" w:cs="微软雅黑"/>
          <w:lang w:val="en-US" w:eastAsia="zh-CN"/>
        </w:rPr>
        <w:t>3.1 人脸识别认证</w:t>
      </w:r>
    </w:p>
    <w:p w14:paraId="644BA1AD">
      <w:pPr>
        <w:keepNext w:val="0"/>
        <w:keepLines w:val="0"/>
        <w:pageBreakBefore w:val="0"/>
        <w:widowControl w:val="0"/>
        <w:numPr>
          <w:ilvl w:val="0"/>
          <w:numId w:val="0"/>
        </w:numPr>
        <w:kinsoku/>
        <w:wordWrap/>
        <w:overflowPunct/>
        <w:topLinePunct w:val="0"/>
        <w:autoSpaceDE/>
        <w:autoSpaceDN/>
        <w:bidi w:val="0"/>
        <w:adjustRightInd/>
        <w:snapToGrid w:val="0"/>
        <w:spacing w:line="440" w:lineRule="atLeast"/>
        <w:textAlignment w:val="auto"/>
        <w:rPr>
          <w:rFonts w:hint="eastAsia" w:ascii="微软雅黑" w:hAnsi="微软雅黑" w:cs="微软雅黑"/>
          <w:sz w:val="24"/>
          <w:szCs w:val="24"/>
          <w:u w:val="none"/>
          <w:lang w:val="en-US" w:eastAsia="zh-CN"/>
        </w:rPr>
      </w:pPr>
      <w:r>
        <w:rPr>
          <w:rFonts w:hint="eastAsia" w:ascii="微软雅黑" w:hAnsi="微软雅黑" w:cs="微软雅黑"/>
          <w:sz w:val="24"/>
          <w:szCs w:val="24"/>
          <w:u w:val="none"/>
          <w:lang w:val="en-US" w:eastAsia="zh-CN"/>
        </w:rPr>
        <w:t>适用人脸识别的证件类型包括：身份证、港澳居民来往内地通行证、台湾居民来往大陆通行证、港澳台居住证、外国人永久居留身份证、定居国外的中国公民护照。</w:t>
      </w:r>
    </w:p>
    <w:p w14:paraId="33090605">
      <w:pPr>
        <w:keepNext w:val="0"/>
        <w:keepLines w:val="0"/>
        <w:pageBreakBefore w:val="0"/>
        <w:widowControl w:val="0"/>
        <w:numPr>
          <w:ilvl w:val="0"/>
          <w:numId w:val="0"/>
        </w:numPr>
        <w:kinsoku/>
        <w:wordWrap/>
        <w:overflowPunct/>
        <w:topLinePunct w:val="0"/>
        <w:autoSpaceDE/>
        <w:autoSpaceDN/>
        <w:bidi w:val="0"/>
        <w:adjustRightInd/>
        <w:snapToGrid w:val="0"/>
        <w:spacing w:line="440" w:lineRule="atLeast"/>
        <w:textAlignment w:val="auto"/>
        <w:rPr>
          <w:rFonts w:hint="default" w:ascii="微软雅黑" w:hAnsi="微软雅黑" w:cs="微软雅黑"/>
          <w:sz w:val="24"/>
          <w:szCs w:val="24"/>
          <w:u w:val="none"/>
          <w:lang w:val="en-US" w:eastAsia="zh-CN"/>
        </w:rPr>
      </w:pPr>
      <w:r>
        <w:rPr>
          <w:rFonts w:hint="eastAsia" w:ascii="微软雅黑" w:hAnsi="微软雅黑" w:cs="微软雅黑"/>
          <w:sz w:val="24"/>
          <w:szCs w:val="24"/>
          <w:u w:val="none"/>
          <w:lang w:val="en-US" w:eastAsia="zh-CN"/>
        </w:rPr>
        <w:t>人脸识别认证需要用户提交姓名、证件号并按照指定要求完成人脸识别活体检测（例如点头、眨眼、读数字等操作），认证方将对接权威数据库，核对用户提交的身份信息与当前操作人的人脸是否匹配。</w:t>
      </w:r>
    </w:p>
    <w:p w14:paraId="592C5277">
      <w:pPr>
        <w:pStyle w:val="4"/>
        <w:numPr>
          <w:ilvl w:val="0"/>
          <w:numId w:val="4"/>
        </w:numPr>
        <w:bidi w:val="0"/>
        <w:rPr>
          <w:rFonts w:hint="eastAsia"/>
          <w:lang w:val="en-US" w:eastAsia="zh-CN"/>
        </w:rPr>
      </w:pPr>
      <w:r>
        <w:rPr>
          <w:rFonts w:hint="eastAsia"/>
          <w:lang w:val="en-US" w:eastAsia="zh-CN"/>
        </w:rPr>
        <w:t>填写信息</w:t>
      </w:r>
    </w:p>
    <w:p w14:paraId="6791F37F">
      <w:pPr>
        <w:keepNext w:val="0"/>
        <w:keepLines w:val="0"/>
        <w:pageBreakBefore w:val="0"/>
        <w:widowControl w:val="0"/>
        <w:numPr>
          <w:ilvl w:val="0"/>
          <w:numId w:val="0"/>
        </w:numPr>
        <w:kinsoku/>
        <w:wordWrap/>
        <w:overflowPunct/>
        <w:topLinePunct w:val="0"/>
        <w:autoSpaceDE/>
        <w:autoSpaceDN/>
        <w:bidi w:val="0"/>
        <w:adjustRightInd/>
        <w:snapToGrid w:val="0"/>
        <w:spacing w:line="440" w:lineRule="atLeast"/>
        <w:textAlignment w:val="auto"/>
        <w:rPr>
          <w:rFonts w:hint="default"/>
          <w:lang w:val="en-US" w:eastAsia="zh-CN"/>
        </w:rPr>
      </w:pPr>
      <w:r>
        <w:rPr>
          <w:rFonts w:hint="eastAsia" w:ascii="微软雅黑" w:hAnsi="微软雅黑" w:cs="微软雅黑"/>
          <w:sz w:val="24"/>
          <w:szCs w:val="24"/>
          <w:u w:val="none"/>
          <w:lang w:val="en-US" w:eastAsia="zh-CN"/>
        </w:rPr>
        <w:t>进入身份</w:t>
      </w:r>
      <w:r>
        <w:rPr>
          <w:rFonts w:hint="eastAsia" w:ascii="微软雅黑" w:hAnsi="微软雅黑" w:eastAsia="微软雅黑" w:cs="微软雅黑"/>
          <w:sz w:val="24"/>
          <w:szCs w:val="24"/>
          <w:u w:val="none"/>
          <w:lang w:val="en-US" w:eastAsia="zh-CN"/>
        </w:rPr>
        <w:t>认证页面，</w:t>
      </w:r>
      <w:r>
        <w:rPr>
          <w:rFonts w:hint="eastAsia" w:ascii="微软雅黑" w:hAnsi="微软雅黑" w:cs="微软雅黑"/>
          <w:sz w:val="24"/>
          <w:szCs w:val="24"/>
          <w:u w:val="none"/>
          <w:lang w:val="en-US" w:eastAsia="zh-CN"/>
        </w:rPr>
        <w:t>选择人脸识别认证，</w:t>
      </w:r>
      <w:r>
        <w:rPr>
          <w:rFonts w:hint="eastAsia" w:ascii="微软雅黑" w:hAnsi="微软雅黑" w:eastAsia="微软雅黑" w:cs="微软雅黑"/>
          <w:sz w:val="24"/>
          <w:szCs w:val="24"/>
          <w:u w:val="none"/>
          <w:lang w:val="en-US" w:eastAsia="zh-CN"/>
        </w:rPr>
        <w:t>输入姓名、证件号</w:t>
      </w:r>
    </w:p>
    <w:p w14:paraId="7D673827">
      <w:pPr>
        <w:keepNext w:val="0"/>
        <w:keepLines w:val="0"/>
        <w:pageBreakBefore w:val="0"/>
        <w:widowControl w:val="0"/>
        <w:numPr>
          <w:ilvl w:val="0"/>
          <w:numId w:val="0"/>
        </w:numPr>
        <w:kinsoku/>
        <w:wordWrap/>
        <w:overflowPunct/>
        <w:topLinePunct w:val="0"/>
        <w:autoSpaceDE/>
        <w:autoSpaceDN/>
        <w:bidi w:val="0"/>
        <w:adjustRightInd/>
        <w:snapToGrid w:val="0"/>
        <w:spacing w:line="440" w:lineRule="atLeast"/>
        <w:jc w:val="center"/>
        <w:textAlignment w:val="auto"/>
      </w:pPr>
      <w:r>
        <w:drawing>
          <wp:inline distT="0" distB="0" distL="114300" distR="114300">
            <wp:extent cx="5266690" cy="2969895"/>
            <wp:effectExtent l="0" t="0" r="10160" b="1905"/>
            <wp:docPr id="96" name="图片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6" name="图片 22"/>
                    <pic:cNvPicPr>
                      <a:picLocks noChangeAspect="1"/>
                    </pic:cNvPicPr>
                  </pic:nvPicPr>
                  <pic:blipFill>
                    <a:blip r:embed="rId4"/>
                    <a:stretch>
                      <a:fillRect/>
                    </a:stretch>
                  </pic:blipFill>
                  <pic:spPr>
                    <a:xfrm>
                      <a:off x="0" y="0"/>
                      <a:ext cx="5266690" cy="2969895"/>
                    </a:xfrm>
                    <a:prstGeom prst="rect">
                      <a:avLst/>
                    </a:prstGeom>
                    <a:noFill/>
                    <a:ln>
                      <a:noFill/>
                    </a:ln>
                  </pic:spPr>
                </pic:pic>
              </a:graphicData>
            </a:graphic>
          </wp:inline>
        </w:drawing>
      </w:r>
    </w:p>
    <w:p w14:paraId="2E46E929">
      <w:pPr>
        <w:keepNext w:val="0"/>
        <w:keepLines w:val="0"/>
        <w:pageBreakBefore w:val="0"/>
        <w:widowControl w:val="0"/>
        <w:numPr>
          <w:ilvl w:val="0"/>
          <w:numId w:val="0"/>
        </w:numPr>
        <w:kinsoku/>
        <w:wordWrap/>
        <w:overflowPunct/>
        <w:topLinePunct w:val="0"/>
        <w:autoSpaceDE/>
        <w:autoSpaceDN/>
        <w:bidi w:val="0"/>
        <w:adjustRightInd/>
        <w:snapToGrid w:val="0"/>
        <w:spacing w:line="440" w:lineRule="atLeast"/>
        <w:jc w:val="both"/>
        <w:textAlignment w:val="auto"/>
      </w:pPr>
    </w:p>
    <w:p w14:paraId="09116275">
      <w:pPr>
        <w:pStyle w:val="4"/>
        <w:numPr>
          <w:ilvl w:val="0"/>
          <w:numId w:val="4"/>
        </w:numPr>
        <w:bidi w:val="0"/>
        <w:rPr>
          <w:rFonts w:hint="eastAsia"/>
          <w:lang w:val="en-US" w:eastAsia="zh-CN"/>
        </w:rPr>
      </w:pPr>
      <w:r>
        <w:rPr>
          <w:rFonts w:hint="eastAsia"/>
          <w:lang w:val="en-US" w:eastAsia="zh-CN"/>
        </w:rPr>
        <w:t>阅读证书协议</w:t>
      </w:r>
    </w:p>
    <w:p w14:paraId="5CBC0A7D">
      <w:pPr>
        <w:keepNext w:val="0"/>
        <w:keepLines w:val="0"/>
        <w:pageBreakBefore w:val="0"/>
        <w:widowControl w:val="0"/>
        <w:numPr>
          <w:ilvl w:val="0"/>
          <w:numId w:val="0"/>
        </w:numPr>
        <w:kinsoku/>
        <w:wordWrap/>
        <w:overflowPunct/>
        <w:topLinePunct w:val="0"/>
        <w:autoSpaceDE/>
        <w:autoSpaceDN/>
        <w:bidi w:val="0"/>
        <w:adjustRightInd/>
        <w:snapToGrid w:val="0"/>
        <w:spacing w:line="440" w:lineRule="atLeast"/>
        <w:textAlignment w:val="auto"/>
        <w:rPr>
          <w:rFonts w:hint="eastAsia" w:ascii="微软雅黑" w:hAnsi="微软雅黑" w:cs="微软雅黑"/>
          <w:sz w:val="24"/>
          <w:szCs w:val="24"/>
          <w:u w:val="none"/>
          <w:lang w:val="en-US" w:eastAsia="zh-CN"/>
        </w:rPr>
      </w:pPr>
      <w:r>
        <w:rPr>
          <w:rFonts w:hint="eastAsia" w:ascii="微软雅黑" w:hAnsi="微软雅黑" w:cs="微软雅黑"/>
          <w:sz w:val="24"/>
          <w:szCs w:val="24"/>
          <w:u w:val="none"/>
          <w:lang w:val="en-US" w:eastAsia="zh-CN"/>
        </w:rPr>
        <w:t>勾选协议时会</w:t>
      </w:r>
      <w:r>
        <w:rPr>
          <w:rFonts w:hint="eastAsia" w:ascii="微软雅黑" w:hAnsi="微软雅黑" w:eastAsia="微软雅黑" w:cs="微软雅黑"/>
          <w:sz w:val="24"/>
          <w:szCs w:val="24"/>
          <w:u w:val="none"/>
          <w:lang w:val="en-US" w:eastAsia="zh-CN"/>
        </w:rPr>
        <w:t>弹出协议</w:t>
      </w:r>
      <w:r>
        <w:rPr>
          <w:rFonts w:hint="eastAsia" w:ascii="微软雅黑" w:hAnsi="微软雅黑" w:cs="微软雅黑"/>
          <w:sz w:val="24"/>
          <w:szCs w:val="24"/>
          <w:u w:val="none"/>
          <w:lang w:val="en-US" w:eastAsia="zh-CN"/>
        </w:rPr>
        <w:t>内容</w:t>
      </w:r>
      <w:r>
        <w:rPr>
          <w:rFonts w:hint="eastAsia" w:ascii="微软雅黑" w:hAnsi="微软雅黑" w:eastAsia="微软雅黑" w:cs="微软雅黑"/>
          <w:sz w:val="24"/>
          <w:szCs w:val="24"/>
          <w:u w:val="none"/>
          <w:lang w:val="en-US" w:eastAsia="zh-CN"/>
        </w:rPr>
        <w:t>弹窗</w:t>
      </w:r>
      <w:r>
        <w:rPr>
          <w:rFonts w:hint="eastAsia" w:ascii="微软雅黑" w:hAnsi="微软雅黑" w:cs="微软雅黑"/>
          <w:sz w:val="24"/>
          <w:szCs w:val="24"/>
          <w:u w:val="none"/>
          <w:lang w:val="en-US" w:eastAsia="zh-CN"/>
        </w:rPr>
        <w:t>，</w:t>
      </w:r>
      <w:r>
        <w:rPr>
          <w:rFonts w:hint="eastAsia" w:ascii="微软雅黑" w:hAnsi="微软雅黑" w:eastAsia="微软雅黑" w:cs="微软雅黑"/>
          <w:sz w:val="24"/>
          <w:szCs w:val="24"/>
          <w:u w:val="none"/>
          <w:lang w:val="en-US" w:eastAsia="zh-CN"/>
        </w:rPr>
        <w:t>全文阅读所有协议后，点击【我已阅读并同意】，勾选上协议</w:t>
      </w:r>
      <w:r>
        <w:rPr>
          <w:rFonts w:hint="eastAsia" w:ascii="微软雅黑" w:hAnsi="微软雅黑" w:cs="微软雅黑"/>
          <w:sz w:val="24"/>
          <w:szCs w:val="24"/>
          <w:u w:val="none"/>
          <w:lang w:val="en-US" w:eastAsia="zh-CN"/>
        </w:rPr>
        <w:t>。</w:t>
      </w:r>
    </w:p>
    <w:p w14:paraId="0AD0B3F3">
      <w:pPr>
        <w:keepNext w:val="0"/>
        <w:keepLines w:val="0"/>
        <w:pageBreakBefore w:val="0"/>
        <w:widowControl w:val="0"/>
        <w:numPr>
          <w:ilvl w:val="0"/>
          <w:numId w:val="0"/>
        </w:numPr>
        <w:kinsoku/>
        <w:wordWrap/>
        <w:overflowPunct/>
        <w:topLinePunct w:val="0"/>
        <w:autoSpaceDE/>
        <w:autoSpaceDN/>
        <w:bidi w:val="0"/>
        <w:adjustRightInd/>
        <w:snapToGrid w:val="0"/>
        <w:spacing w:line="440" w:lineRule="atLeast"/>
        <w:textAlignment w:val="auto"/>
      </w:pPr>
      <w:r>
        <w:drawing>
          <wp:inline distT="0" distB="0" distL="114300" distR="114300">
            <wp:extent cx="5266690" cy="2951480"/>
            <wp:effectExtent l="0" t="0" r="10160" b="1270"/>
            <wp:docPr id="97" name="图片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7" name="图片 23"/>
                    <pic:cNvPicPr>
                      <a:picLocks noChangeAspect="1"/>
                    </pic:cNvPicPr>
                  </pic:nvPicPr>
                  <pic:blipFill>
                    <a:blip r:embed="rId5"/>
                    <a:stretch>
                      <a:fillRect/>
                    </a:stretch>
                  </pic:blipFill>
                  <pic:spPr>
                    <a:xfrm>
                      <a:off x="0" y="0"/>
                      <a:ext cx="5266690" cy="2951480"/>
                    </a:xfrm>
                    <a:prstGeom prst="rect">
                      <a:avLst/>
                    </a:prstGeom>
                    <a:noFill/>
                    <a:ln>
                      <a:noFill/>
                    </a:ln>
                  </pic:spPr>
                </pic:pic>
              </a:graphicData>
            </a:graphic>
          </wp:inline>
        </w:drawing>
      </w:r>
    </w:p>
    <w:p w14:paraId="78A69E00">
      <w:pPr>
        <w:keepNext w:val="0"/>
        <w:keepLines w:val="0"/>
        <w:pageBreakBefore w:val="0"/>
        <w:widowControl w:val="0"/>
        <w:numPr>
          <w:ilvl w:val="0"/>
          <w:numId w:val="0"/>
        </w:numPr>
        <w:kinsoku/>
        <w:wordWrap/>
        <w:overflowPunct/>
        <w:topLinePunct w:val="0"/>
        <w:autoSpaceDE/>
        <w:autoSpaceDN/>
        <w:bidi w:val="0"/>
        <w:adjustRightInd/>
        <w:snapToGrid w:val="0"/>
        <w:spacing w:line="440" w:lineRule="atLeast"/>
        <w:textAlignment w:val="auto"/>
        <w:rPr>
          <w:rFonts w:hint="eastAsia"/>
          <w:lang w:val="en-US" w:eastAsia="zh-CN"/>
        </w:rPr>
      </w:pPr>
      <w:r>
        <w:drawing>
          <wp:inline distT="0" distB="0" distL="114300" distR="114300">
            <wp:extent cx="5266690" cy="2962910"/>
            <wp:effectExtent l="0" t="0" r="10160" b="8890"/>
            <wp:docPr id="98" name="图片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8" name="图片 24"/>
                    <pic:cNvPicPr>
                      <a:picLocks noChangeAspect="1"/>
                    </pic:cNvPicPr>
                  </pic:nvPicPr>
                  <pic:blipFill>
                    <a:blip r:embed="rId6"/>
                    <a:stretch>
                      <a:fillRect/>
                    </a:stretch>
                  </pic:blipFill>
                  <pic:spPr>
                    <a:xfrm>
                      <a:off x="0" y="0"/>
                      <a:ext cx="5266690" cy="2962910"/>
                    </a:xfrm>
                    <a:prstGeom prst="rect">
                      <a:avLst/>
                    </a:prstGeom>
                    <a:noFill/>
                    <a:ln>
                      <a:noFill/>
                    </a:ln>
                  </pic:spPr>
                </pic:pic>
              </a:graphicData>
            </a:graphic>
          </wp:inline>
        </w:drawing>
      </w:r>
    </w:p>
    <w:p w14:paraId="0736A004">
      <w:pPr>
        <w:keepNext w:val="0"/>
        <w:keepLines w:val="0"/>
        <w:pageBreakBefore w:val="0"/>
        <w:widowControl w:val="0"/>
        <w:numPr>
          <w:ilvl w:val="0"/>
          <w:numId w:val="0"/>
        </w:numPr>
        <w:kinsoku/>
        <w:wordWrap/>
        <w:overflowPunct/>
        <w:topLinePunct w:val="0"/>
        <w:autoSpaceDE/>
        <w:autoSpaceDN/>
        <w:bidi w:val="0"/>
        <w:adjustRightInd/>
        <w:snapToGrid w:val="0"/>
        <w:spacing w:line="440" w:lineRule="atLeast"/>
        <w:jc w:val="both"/>
        <w:textAlignment w:val="auto"/>
        <w:rPr>
          <w:rFonts w:hint="eastAsia" w:ascii="微软雅黑" w:hAnsi="微软雅黑" w:eastAsia="微软雅黑" w:cs="微软雅黑"/>
          <w:sz w:val="24"/>
          <w:szCs w:val="24"/>
          <w:u w:val="none"/>
          <w:lang w:val="en-US" w:eastAsia="zh-CN"/>
        </w:rPr>
      </w:pPr>
    </w:p>
    <w:p w14:paraId="7D1B9573">
      <w:pPr>
        <w:pStyle w:val="4"/>
        <w:numPr>
          <w:ilvl w:val="0"/>
          <w:numId w:val="4"/>
        </w:numPr>
        <w:bidi w:val="0"/>
        <w:rPr>
          <w:rFonts w:hint="default"/>
          <w:lang w:val="en-US" w:eastAsia="zh-CN"/>
        </w:rPr>
      </w:pPr>
      <w:r>
        <w:rPr>
          <w:rFonts w:hint="eastAsia"/>
          <w:lang w:val="en-US" w:eastAsia="zh-CN"/>
        </w:rPr>
        <w:t>人脸识别认证</w:t>
      </w:r>
    </w:p>
    <w:p w14:paraId="65CC944F">
      <w:pPr>
        <w:keepNext w:val="0"/>
        <w:keepLines w:val="0"/>
        <w:pageBreakBefore w:val="0"/>
        <w:widowControl w:val="0"/>
        <w:numPr>
          <w:ilvl w:val="0"/>
          <w:numId w:val="0"/>
        </w:numPr>
        <w:kinsoku/>
        <w:wordWrap/>
        <w:overflowPunct/>
        <w:topLinePunct w:val="0"/>
        <w:autoSpaceDE/>
        <w:autoSpaceDN/>
        <w:bidi w:val="0"/>
        <w:adjustRightInd/>
        <w:snapToGrid w:val="0"/>
        <w:spacing w:line="440" w:lineRule="atLeast"/>
        <w:textAlignment w:val="auto"/>
        <w:rPr>
          <w:rFonts w:hint="default" w:ascii="微软雅黑" w:hAnsi="微软雅黑" w:eastAsia="微软雅黑" w:cs="微软雅黑"/>
          <w:sz w:val="24"/>
          <w:szCs w:val="24"/>
          <w:u w:val="none"/>
          <w:lang w:val="en-US" w:eastAsia="zh-CN"/>
        </w:rPr>
      </w:pPr>
      <w:r>
        <w:rPr>
          <w:rFonts w:hint="eastAsia" w:ascii="微软雅黑" w:hAnsi="微软雅黑" w:eastAsia="微软雅黑" w:cs="微软雅黑"/>
          <w:sz w:val="24"/>
          <w:szCs w:val="24"/>
          <w:u w:val="none"/>
          <w:lang w:val="en-US" w:eastAsia="zh-CN"/>
        </w:rPr>
        <w:t>点击【下一步】弹出二维码，使用移动端扫码</w:t>
      </w:r>
      <w:r>
        <w:rPr>
          <w:rFonts w:hint="eastAsia" w:ascii="微软雅黑" w:hAnsi="微软雅黑" w:cs="微软雅黑"/>
          <w:sz w:val="24"/>
          <w:szCs w:val="24"/>
          <w:u w:val="none"/>
          <w:lang w:val="en-US" w:eastAsia="zh-CN"/>
        </w:rPr>
        <w:t>进行人脸识别认证</w:t>
      </w:r>
    </w:p>
    <w:p w14:paraId="15669877">
      <w:pPr>
        <w:keepNext w:val="0"/>
        <w:keepLines w:val="0"/>
        <w:pageBreakBefore w:val="0"/>
        <w:widowControl w:val="0"/>
        <w:numPr>
          <w:ilvl w:val="0"/>
          <w:numId w:val="0"/>
        </w:numPr>
        <w:kinsoku/>
        <w:wordWrap/>
        <w:overflowPunct/>
        <w:topLinePunct w:val="0"/>
        <w:autoSpaceDE/>
        <w:autoSpaceDN/>
        <w:bidi w:val="0"/>
        <w:adjustRightInd/>
        <w:snapToGrid w:val="0"/>
        <w:spacing w:line="440" w:lineRule="atLeast"/>
        <w:jc w:val="center"/>
        <w:textAlignment w:val="auto"/>
        <w:rPr>
          <w:rFonts w:hint="eastAsia" w:ascii="微软雅黑" w:hAnsi="微软雅黑" w:eastAsia="微软雅黑" w:cs="微软雅黑"/>
          <w:sz w:val="24"/>
          <w:szCs w:val="24"/>
          <w:u w:val="none"/>
          <w:lang w:val="en-US" w:eastAsia="zh-CN"/>
        </w:rPr>
      </w:pPr>
      <w:r>
        <w:drawing>
          <wp:inline distT="0" distB="0" distL="114300" distR="114300">
            <wp:extent cx="5263515" cy="2966085"/>
            <wp:effectExtent l="0" t="0" r="13335" b="5715"/>
            <wp:docPr id="77" name="图片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7" name="图片 6"/>
                    <pic:cNvPicPr>
                      <a:picLocks noChangeAspect="1"/>
                    </pic:cNvPicPr>
                  </pic:nvPicPr>
                  <pic:blipFill>
                    <a:blip r:embed="rId7">
                      <a:lum bright="-6000"/>
                    </a:blip>
                    <a:stretch>
                      <a:fillRect/>
                    </a:stretch>
                  </pic:blipFill>
                  <pic:spPr>
                    <a:xfrm>
                      <a:off x="0" y="0"/>
                      <a:ext cx="5263515" cy="2966085"/>
                    </a:xfrm>
                    <a:prstGeom prst="rect">
                      <a:avLst/>
                    </a:prstGeom>
                    <a:noFill/>
                    <a:ln>
                      <a:noFill/>
                    </a:ln>
                  </pic:spPr>
                </pic:pic>
              </a:graphicData>
            </a:graphic>
          </wp:inline>
        </w:drawing>
      </w:r>
    </w:p>
    <w:p w14:paraId="22C109EC">
      <w:pPr>
        <w:keepNext w:val="0"/>
        <w:keepLines w:val="0"/>
        <w:pageBreakBefore w:val="0"/>
        <w:widowControl w:val="0"/>
        <w:numPr>
          <w:ilvl w:val="0"/>
          <w:numId w:val="0"/>
        </w:numPr>
        <w:kinsoku/>
        <w:wordWrap/>
        <w:overflowPunct/>
        <w:topLinePunct w:val="0"/>
        <w:autoSpaceDE/>
        <w:autoSpaceDN/>
        <w:bidi w:val="0"/>
        <w:adjustRightInd/>
        <w:snapToGrid w:val="0"/>
        <w:spacing w:line="440" w:lineRule="atLeast"/>
        <w:jc w:val="center"/>
        <w:textAlignment w:val="auto"/>
        <w:rPr>
          <w:rFonts w:ascii="宋体" w:hAnsi="宋体" w:eastAsia="宋体" w:cs="宋体"/>
          <w:sz w:val="24"/>
          <w:szCs w:val="24"/>
        </w:rPr>
      </w:pPr>
      <w:r>
        <w:rPr>
          <w:rFonts w:ascii="宋体" w:hAnsi="宋体" w:eastAsia="宋体" w:cs="宋体"/>
          <w:sz w:val="24"/>
          <w:szCs w:val="24"/>
        </w:rPr>
        <w:drawing>
          <wp:inline distT="0" distB="0" distL="114300" distR="114300">
            <wp:extent cx="5269865" cy="2789555"/>
            <wp:effectExtent l="0" t="0" r="6985" b="10795"/>
            <wp:docPr id="78" name="图片 8" descr="IMG_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8" name="图片 8" descr="IMG_256"/>
                    <pic:cNvPicPr>
                      <a:picLocks noChangeAspect="1"/>
                    </pic:cNvPicPr>
                  </pic:nvPicPr>
                  <pic:blipFill>
                    <a:blip r:embed="rId8"/>
                    <a:stretch>
                      <a:fillRect/>
                    </a:stretch>
                  </pic:blipFill>
                  <pic:spPr>
                    <a:xfrm>
                      <a:off x="0" y="0"/>
                      <a:ext cx="5269865" cy="2789555"/>
                    </a:xfrm>
                    <a:prstGeom prst="rect">
                      <a:avLst/>
                    </a:prstGeom>
                    <a:noFill/>
                    <a:ln w="9525">
                      <a:noFill/>
                    </a:ln>
                  </pic:spPr>
                </pic:pic>
              </a:graphicData>
            </a:graphic>
          </wp:inline>
        </w:drawing>
      </w:r>
    </w:p>
    <w:p w14:paraId="2564706C">
      <w:pPr>
        <w:keepNext w:val="0"/>
        <w:keepLines w:val="0"/>
        <w:pageBreakBefore w:val="0"/>
        <w:widowControl w:val="0"/>
        <w:numPr>
          <w:ilvl w:val="0"/>
          <w:numId w:val="0"/>
        </w:numPr>
        <w:kinsoku/>
        <w:wordWrap/>
        <w:overflowPunct/>
        <w:topLinePunct w:val="0"/>
        <w:autoSpaceDE/>
        <w:autoSpaceDN/>
        <w:bidi w:val="0"/>
        <w:adjustRightInd/>
        <w:snapToGrid w:val="0"/>
        <w:spacing w:line="440" w:lineRule="atLeast"/>
        <w:jc w:val="center"/>
        <w:textAlignment w:val="auto"/>
        <w:rPr>
          <w:rFonts w:ascii="宋体" w:hAnsi="宋体" w:eastAsia="宋体" w:cs="宋体"/>
          <w:sz w:val="24"/>
          <w:szCs w:val="24"/>
        </w:rPr>
      </w:pPr>
    </w:p>
    <w:p w14:paraId="6E261568">
      <w:pPr>
        <w:pStyle w:val="4"/>
        <w:numPr>
          <w:ilvl w:val="0"/>
          <w:numId w:val="4"/>
        </w:numPr>
        <w:bidi w:val="0"/>
        <w:rPr>
          <w:rFonts w:hint="eastAsia" w:ascii="微软雅黑" w:hAnsi="微软雅黑" w:cs="微软雅黑"/>
          <w:sz w:val="24"/>
          <w:szCs w:val="24"/>
          <w:u w:val="none"/>
          <w:lang w:val="en-US" w:eastAsia="zh-CN"/>
        </w:rPr>
      </w:pPr>
      <w:r>
        <w:rPr>
          <w:rFonts w:hint="eastAsia"/>
          <w:lang w:val="en-US" w:eastAsia="zh-CN"/>
        </w:rPr>
        <w:t>认证成功</w:t>
      </w:r>
    </w:p>
    <w:p w14:paraId="53FC3920">
      <w:pPr>
        <w:keepNext w:val="0"/>
        <w:keepLines w:val="0"/>
        <w:pageBreakBefore w:val="0"/>
        <w:widowControl w:val="0"/>
        <w:numPr>
          <w:ilvl w:val="0"/>
          <w:numId w:val="0"/>
        </w:numPr>
        <w:kinsoku/>
        <w:wordWrap/>
        <w:overflowPunct/>
        <w:topLinePunct w:val="0"/>
        <w:autoSpaceDE/>
        <w:autoSpaceDN/>
        <w:bidi w:val="0"/>
        <w:adjustRightInd/>
        <w:snapToGrid w:val="0"/>
        <w:spacing w:line="440" w:lineRule="atLeast"/>
        <w:jc w:val="left"/>
        <w:textAlignment w:val="auto"/>
        <w:rPr>
          <w:rFonts w:hint="eastAsia" w:ascii="微软雅黑" w:hAnsi="微软雅黑" w:cs="微软雅黑"/>
          <w:sz w:val="24"/>
          <w:szCs w:val="24"/>
          <w:u w:val="none"/>
          <w:lang w:val="en-US" w:eastAsia="zh-CN"/>
        </w:rPr>
      </w:pPr>
      <w:r>
        <w:rPr>
          <w:rFonts w:hint="eastAsia" w:ascii="微软雅黑" w:hAnsi="微软雅黑" w:cs="微软雅黑"/>
          <w:sz w:val="24"/>
          <w:szCs w:val="24"/>
          <w:u w:val="none"/>
          <w:lang w:val="en-US" w:eastAsia="zh-CN"/>
        </w:rPr>
        <w:t>人脸识别通过后系统提示认证完成。</w:t>
      </w:r>
    </w:p>
    <w:p w14:paraId="25EFAD03">
      <w:pPr>
        <w:keepNext w:val="0"/>
        <w:keepLines w:val="0"/>
        <w:pageBreakBefore w:val="0"/>
        <w:widowControl w:val="0"/>
        <w:numPr>
          <w:ilvl w:val="0"/>
          <w:numId w:val="0"/>
        </w:numPr>
        <w:kinsoku/>
        <w:wordWrap/>
        <w:overflowPunct/>
        <w:topLinePunct w:val="0"/>
        <w:autoSpaceDE/>
        <w:autoSpaceDN/>
        <w:bidi w:val="0"/>
        <w:adjustRightInd/>
        <w:snapToGrid w:val="0"/>
        <w:spacing w:line="440" w:lineRule="atLeast"/>
        <w:jc w:val="left"/>
        <w:textAlignment w:val="auto"/>
        <w:rPr>
          <w:rFonts w:hint="default" w:ascii="微软雅黑" w:hAnsi="微软雅黑" w:cs="微软雅黑"/>
          <w:sz w:val="24"/>
          <w:szCs w:val="24"/>
          <w:u w:val="none"/>
          <w:lang w:val="en-US" w:eastAsia="zh-CN"/>
        </w:rPr>
      </w:pPr>
      <w:r>
        <w:drawing>
          <wp:inline distT="0" distB="0" distL="114300" distR="114300">
            <wp:extent cx="5263515" cy="2955290"/>
            <wp:effectExtent l="0" t="0" r="13335" b="16510"/>
            <wp:docPr id="85" name="图片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5" name="图片 18"/>
                    <pic:cNvPicPr>
                      <a:picLocks noChangeAspect="1"/>
                    </pic:cNvPicPr>
                  </pic:nvPicPr>
                  <pic:blipFill>
                    <a:blip r:embed="rId9"/>
                    <a:stretch>
                      <a:fillRect/>
                    </a:stretch>
                  </pic:blipFill>
                  <pic:spPr>
                    <a:xfrm>
                      <a:off x="0" y="0"/>
                      <a:ext cx="5263515" cy="2955290"/>
                    </a:xfrm>
                    <a:prstGeom prst="rect">
                      <a:avLst/>
                    </a:prstGeom>
                    <a:noFill/>
                    <a:ln>
                      <a:noFill/>
                    </a:ln>
                  </pic:spPr>
                </pic:pic>
              </a:graphicData>
            </a:graphic>
          </wp:inline>
        </w:drawing>
      </w:r>
    </w:p>
    <w:p w14:paraId="748059C6">
      <w:pPr>
        <w:keepNext w:val="0"/>
        <w:keepLines w:val="0"/>
        <w:pageBreakBefore w:val="0"/>
        <w:widowControl w:val="0"/>
        <w:numPr>
          <w:ilvl w:val="0"/>
          <w:numId w:val="0"/>
        </w:numPr>
        <w:kinsoku/>
        <w:wordWrap/>
        <w:overflowPunct/>
        <w:topLinePunct w:val="0"/>
        <w:autoSpaceDE/>
        <w:autoSpaceDN/>
        <w:bidi w:val="0"/>
        <w:adjustRightInd/>
        <w:snapToGrid w:val="0"/>
        <w:spacing w:line="440" w:lineRule="atLeast"/>
        <w:jc w:val="center"/>
        <w:textAlignment w:val="auto"/>
      </w:pPr>
    </w:p>
    <w:p w14:paraId="1D5E2F2D">
      <w:pPr>
        <w:pStyle w:val="3"/>
        <w:pageBreakBefore w:val="0"/>
        <w:widowControl w:val="0"/>
        <w:kinsoku/>
        <w:wordWrap/>
        <w:overflowPunct/>
        <w:topLinePunct w:val="0"/>
        <w:autoSpaceDE/>
        <w:autoSpaceDN/>
        <w:bidi w:val="0"/>
        <w:adjustRightInd/>
        <w:snapToGrid w:val="0"/>
        <w:spacing w:line="440" w:lineRule="atLeast"/>
        <w:textAlignment w:val="auto"/>
        <w:rPr>
          <w:rFonts w:hint="default" w:ascii="微软雅黑" w:hAnsi="微软雅黑" w:eastAsia="微软雅黑" w:cs="微软雅黑"/>
          <w:lang w:val="en-US" w:eastAsia="zh-CN"/>
        </w:rPr>
      </w:pPr>
      <w:r>
        <w:rPr>
          <w:rFonts w:hint="eastAsia" w:ascii="微软雅黑" w:hAnsi="微软雅黑" w:eastAsia="微软雅黑" w:cs="微软雅黑"/>
          <w:lang w:val="en-US" w:eastAsia="zh-CN"/>
        </w:rPr>
        <w:t>3.2 手机号三要素认证</w:t>
      </w:r>
    </w:p>
    <w:p w14:paraId="2C88DDF6">
      <w:pPr>
        <w:keepNext w:val="0"/>
        <w:keepLines w:val="0"/>
        <w:pageBreakBefore w:val="0"/>
        <w:widowControl w:val="0"/>
        <w:numPr>
          <w:ilvl w:val="0"/>
          <w:numId w:val="0"/>
        </w:numPr>
        <w:kinsoku/>
        <w:wordWrap/>
        <w:overflowPunct/>
        <w:topLinePunct w:val="0"/>
        <w:autoSpaceDE/>
        <w:autoSpaceDN/>
        <w:bidi w:val="0"/>
        <w:adjustRightInd/>
        <w:snapToGrid w:val="0"/>
        <w:spacing w:line="440" w:lineRule="atLeast"/>
        <w:textAlignment w:val="auto"/>
        <w:rPr>
          <w:rFonts w:hint="default" w:ascii="微软雅黑" w:hAnsi="微软雅黑" w:cs="微软雅黑"/>
          <w:sz w:val="24"/>
          <w:szCs w:val="24"/>
          <w:u w:val="none"/>
          <w:lang w:val="en-US" w:eastAsia="zh-CN"/>
        </w:rPr>
      </w:pPr>
      <w:r>
        <w:rPr>
          <w:rFonts w:hint="eastAsia" w:ascii="微软雅黑" w:hAnsi="微软雅黑" w:cs="微软雅黑"/>
          <w:sz w:val="24"/>
          <w:szCs w:val="24"/>
          <w:u w:val="none"/>
          <w:lang w:val="en-US" w:eastAsia="zh-CN"/>
        </w:rPr>
        <w:t>手机号三要素认证需要用户提交姓名、证件号、本人在运营商处开户的手机号，认证方将对接国内权威运营商数据库，核对用户提交的信息是否匹配。同时还需要获取当前手机号的验证码并完成回填，以确保认证人的真实意愿，防止个人信息被他人盗用完成认证。详细操作步骤如下：</w:t>
      </w:r>
    </w:p>
    <w:p w14:paraId="2A17BC01">
      <w:pPr>
        <w:pStyle w:val="4"/>
        <w:numPr>
          <w:ilvl w:val="0"/>
          <w:numId w:val="5"/>
        </w:numPr>
        <w:bidi w:val="0"/>
        <w:rPr>
          <w:rFonts w:hint="eastAsia"/>
          <w:lang w:val="en-US" w:eastAsia="zh-CN"/>
        </w:rPr>
      </w:pPr>
      <w:r>
        <w:rPr>
          <w:rFonts w:hint="eastAsia"/>
          <w:lang w:val="en-US" w:eastAsia="zh-CN"/>
        </w:rPr>
        <w:t>填写信息</w:t>
      </w:r>
    </w:p>
    <w:p w14:paraId="62332183">
      <w:pPr>
        <w:keepNext w:val="0"/>
        <w:keepLines w:val="0"/>
        <w:pageBreakBefore w:val="0"/>
        <w:widowControl w:val="0"/>
        <w:numPr>
          <w:ilvl w:val="0"/>
          <w:numId w:val="0"/>
        </w:numPr>
        <w:kinsoku/>
        <w:wordWrap/>
        <w:overflowPunct/>
        <w:topLinePunct w:val="0"/>
        <w:autoSpaceDE/>
        <w:autoSpaceDN/>
        <w:bidi w:val="0"/>
        <w:adjustRightInd/>
        <w:snapToGrid w:val="0"/>
        <w:spacing w:line="440" w:lineRule="atLeast"/>
        <w:textAlignment w:val="auto"/>
        <w:rPr>
          <w:rFonts w:hint="eastAsia" w:ascii="微软雅黑" w:hAnsi="微软雅黑" w:cs="微软雅黑"/>
          <w:sz w:val="24"/>
          <w:szCs w:val="24"/>
          <w:u w:val="none"/>
          <w:lang w:val="en-US" w:eastAsia="zh-CN"/>
        </w:rPr>
      </w:pPr>
      <w:r>
        <w:rPr>
          <w:rFonts w:hint="eastAsia" w:ascii="微软雅黑" w:hAnsi="微软雅黑" w:cs="微软雅黑"/>
          <w:sz w:val="24"/>
          <w:szCs w:val="24"/>
          <w:u w:val="none"/>
          <w:lang w:val="en-US" w:eastAsia="zh-CN"/>
        </w:rPr>
        <w:t>进入身份</w:t>
      </w:r>
      <w:r>
        <w:rPr>
          <w:rFonts w:hint="eastAsia" w:ascii="微软雅黑" w:hAnsi="微软雅黑" w:eastAsia="微软雅黑" w:cs="微软雅黑"/>
          <w:sz w:val="24"/>
          <w:szCs w:val="24"/>
          <w:u w:val="none"/>
          <w:lang w:val="en-US" w:eastAsia="zh-CN"/>
        </w:rPr>
        <w:t>认证页面，</w:t>
      </w:r>
      <w:r>
        <w:rPr>
          <w:rFonts w:hint="eastAsia" w:ascii="微软雅黑" w:hAnsi="微软雅黑" w:cs="微软雅黑"/>
          <w:sz w:val="24"/>
          <w:szCs w:val="24"/>
          <w:u w:val="none"/>
          <w:lang w:val="en-US" w:eastAsia="zh-CN"/>
        </w:rPr>
        <w:t>选择手机号三要素认证，</w:t>
      </w:r>
      <w:r>
        <w:rPr>
          <w:rFonts w:hint="eastAsia" w:ascii="微软雅黑" w:hAnsi="微软雅黑" w:eastAsia="微软雅黑" w:cs="微软雅黑"/>
          <w:sz w:val="24"/>
          <w:szCs w:val="24"/>
          <w:u w:val="none"/>
          <w:lang w:val="en-US" w:eastAsia="zh-CN"/>
        </w:rPr>
        <w:t>输入姓名、证件号</w:t>
      </w:r>
      <w:r>
        <w:rPr>
          <w:rFonts w:hint="eastAsia" w:ascii="微软雅黑" w:hAnsi="微软雅黑" w:cs="微软雅黑"/>
          <w:sz w:val="24"/>
          <w:szCs w:val="24"/>
          <w:u w:val="none"/>
          <w:lang w:val="en-US" w:eastAsia="zh-CN"/>
        </w:rPr>
        <w:t>、手机号，并发送验证码进行验证码校验</w:t>
      </w:r>
    </w:p>
    <w:p w14:paraId="4321141F">
      <w:pPr>
        <w:keepNext w:val="0"/>
        <w:keepLines w:val="0"/>
        <w:pageBreakBefore w:val="0"/>
        <w:widowControl w:val="0"/>
        <w:numPr>
          <w:ilvl w:val="0"/>
          <w:numId w:val="0"/>
        </w:numPr>
        <w:kinsoku/>
        <w:wordWrap/>
        <w:overflowPunct/>
        <w:topLinePunct w:val="0"/>
        <w:autoSpaceDE/>
        <w:autoSpaceDN/>
        <w:bidi w:val="0"/>
        <w:adjustRightInd/>
        <w:snapToGrid w:val="0"/>
        <w:spacing w:line="440" w:lineRule="atLeast"/>
        <w:textAlignment w:val="auto"/>
      </w:pPr>
      <w:r>
        <w:drawing>
          <wp:inline distT="0" distB="0" distL="114300" distR="114300">
            <wp:extent cx="5266690" cy="4085590"/>
            <wp:effectExtent l="0" t="0" r="10160" b="10160"/>
            <wp:docPr id="105" name="图片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5" name="图片 25"/>
                    <pic:cNvPicPr>
                      <a:picLocks noChangeAspect="1"/>
                    </pic:cNvPicPr>
                  </pic:nvPicPr>
                  <pic:blipFill>
                    <a:blip r:embed="rId10"/>
                    <a:stretch>
                      <a:fillRect/>
                    </a:stretch>
                  </pic:blipFill>
                  <pic:spPr>
                    <a:xfrm>
                      <a:off x="0" y="0"/>
                      <a:ext cx="5266690" cy="4085590"/>
                    </a:xfrm>
                    <a:prstGeom prst="rect">
                      <a:avLst/>
                    </a:prstGeom>
                    <a:noFill/>
                    <a:ln>
                      <a:noFill/>
                    </a:ln>
                  </pic:spPr>
                </pic:pic>
              </a:graphicData>
            </a:graphic>
          </wp:inline>
        </w:drawing>
      </w:r>
    </w:p>
    <w:p w14:paraId="24466E08">
      <w:pPr>
        <w:keepNext w:val="0"/>
        <w:keepLines w:val="0"/>
        <w:pageBreakBefore w:val="0"/>
        <w:widowControl w:val="0"/>
        <w:numPr>
          <w:ilvl w:val="0"/>
          <w:numId w:val="0"/>
        </w:numPr>
        <w:kinsoku/>
        <w:wordWrap/>
        <w:overflowPunct/>
        <w:topLinePunct w:val="0"/>
        <w:autoSpaceDE/>
        <w:autoSpaceDN/>
        <w:bidi w:val="0"/>
        <w:adjustRightInd/>
        <w:snapToGrid w:val="0"/>
        <w:spacing w:line="440" w:lineRule="atLeast"/>
        <w:jc w:val="both"/>
        <w:textAlignment w:val="auto"/>
      </w:pPr>
    </w:p>
    <w:p w14:paraId="3DD731B7">
      <w:pPr>
        <w:pStyle w:val="4"/>
        <w:numPr>
          <w:ilvl w:val="0"/>
          <w:numId w:val="5"/>
        </w:numPr>
        <w:bidi w:val="0"/>
        <w:rPr>
          <w:rFonts w:hint="eastAsia"/>
          <w:lang w:val="en-US" w:eastAsia="zh-CN"/>
        </w:rPr>
      </w:pPr>
      <w:r>
        <w:rPr>
          <w:rFonts w:hint="eastAsia"/>
          <w:lang w:val="en-US" w:eastAsia="zh-CN"/>
        </w:rPr>
        <w:t>阅读证书协议</w:t>
      </w:r>
    </w:p>
    <w:p w14:paraId="3169A53F">
      <w:pPr>
        <w:keepNext w:val="0"/>
        <w:keepLines w:val="0"/>
        <w:pageBreakBefore w:val="0"/>
        <w:widowControl w:val="0"/>
        <w:numPr>
          <w:ilvl w:val="0"/>
          <w:numId w:val="0"/>
        </w:numPr>
        <w:kinsoku/>
        <w:wordWrap/>
        <w:overflowPunct/>
        <w:topLinePunct w:val="0"/>
        <w:autoSpaceDE/>
        <w:autoSpaceDN/>
        <w:bidi w:val="0"/>
        <w:adjustRightInd/>
        <w:snapToGrid w:val="0"/>
        <w:spacing w:line="440" w:lineRule="atLeast"/>
        <w:textAlignment w:val="auto"/>
        <w:rPr>
          <w:rFonts w:hint="eastAsia" w:ascii="微软雅黑" w:hAnsi="微软雅黑" w:cs="微软雅黑"/>
          <w:sz w:val="24"/>
          <w:szCs w:val="24"/>
          <w:u w:val="none"/>
          <w:lang w:val="en-US" w:eastAsia="zh-CN"/>
        </w:rPr>
      </w:pPr>
      <w:r>
        <w:rPr>
          <w:rFonts w:hint="eastAsia" w:ascii="微软雅黑" w:hAnsi="微软雅黑" w:cs="微软雅黑"/>
          <w:sz w:val="24"/>
          <w:szCs w:val="24"/>
          <w:u w:val="none"/>
          <w:lang w:val="en-US" w:eastAsia="zh-CN"/>
        </w:rPr>
        <w:t>勾选协议时会</w:t>
      </w:r>
      <w:r>
        <w:rPr>
          <w:rFonts w:hint="eastAsia" w:ascii="微软雅黑" w:hAnsi="微软雅黑" w:eastAsia="微软雅黑" w:cs="微软雅黑"/>
          <w:sz w:val="24"/>
          <w:szCs w:val="24"/>
          <w:u w:val="none"/>
          <w:lang w:val="en-US" w:eastAsia="zh-CN"/>
        </w:rPr>
        <w:t>弹出协议</w:t>
      </w:r>
      <w:r>
        <w:rPr>
          <w:rFonts w:hint="eastAsia" w:ascii="微软雅黑" w:hAnsi="微软雅黑" w:cs="微软雅黑"/>
          <w:sz w:val="24"/>
          <w:szCs w:val="24"/>
          <w:u w:val="none"/>
          <w:lang w:val="en-US" w:eastAsia="zh-CN"/>
        </w:rPr>
        <w:t>内容</w:t>
      </w:r>
      <w:r>
        <w:rPr>
          <w:rFonts w:hint="eastAsia" w:ascii="微软雅黑" w:hAnsi="微软雅黑" w:eastAsia="微软雅黑" w:cs="微软雅黑"/>
          <w:sz w:val="24"/>
          <w:szCs w:val="24"/>
          <w:u w:val="none"/>
          <w:lang w:val="en-US" w:eastAsia="zh-CN"/>
        </w:rPr>
        <w:t>弹窗</w:t>
      </w:r>
      <w:r>
        <w:rPr>
          <w:rFonts w:hint="eastAsia" w:ascii="微软雅黑" w:hAnsi="微软雅黑" w:cs="微软雅黑"/>
          <w:sz w:val="24"/>
          <w:szCs w:val="24"/>
          <w:u w:val="none"/>
          <w:lang w:val="en-US" w:eastAsia="zh-CN"/>
        </w:rPr>
        <w:t>，</w:t>
      </w:r>
      <w:r>
        <w:rPr>
          <w:rFonts w:hint="eastAsia" w:ascii="微软雅黑" w:hAnsi="微软雅黑" w:eastAsia="微软雅黑" w:cs="微软雅黑"/>
          <w:sz w:val="24"/>
          <w:szCs w:val="24"/>
          <w:u w:val="none"/>
          <w:lang w:val="en-US" w:eastAsia="zh-CN"/>
        </w:rPr>
        <w:t>全文阅读所有协议后，点击【我已阅读并同意】，勾选上协议</w:t>
      </w:r>
      <w:r>
        <w:rPr>
          <w:rFonts w:hint="eastAsia" w:ascii="微软雅黑" w:hAnsi="微软雅黑" w:cs="微软雅黑"/>
          <w:sz w:val="24"/>
          <w:szCs w:val="24"/>
          <w:u w:val="none"/>
          <w:lang w:val="en-US" w:eastAsia="zh-CN"/>
        </w:rPr>
        <w:t>。</w:t>
      </w:r>
    </w:p>
    <w:p w14:paraId="251E6C27">
      <w:pPr>
        <w:keepNext w:val="0"/>
        <w:keepLines w:val="0"/>
        <w:pageBreakBefore w:val="0"/>
        <w:widowControl w:val="0"/>
        <w:numPr>
          <w:ilvl w:val="0"/>
          <w:numId w:val="0"/>
        </w:numPr>
        <w:kinsoku/>
        <w:wordWrap/>
        <w:overflowPunct/>
        <w:topLinePunct w:val="0"/>
        <w:autoSpaceDE/>
        <w:autoSpaceDN/>
        <w:bidi w:val="0"/>
        <w:adjustRightInd/>
        <w:snapToGrid w:val="0"/>
        <w:spacing w:line="440" w:lineRule="atLeast"/>
        <w:textAlignment w:val="auto"/>
        <w:rPr>
          <w:rFonts w:hint="eastAsia" w:ascii="微软雅黑" w:hAnsi="微软雅黑" w:cs="微软雅黑"/>
          <w:sz w:val="24"/>
          <w:szCs w:val="24"/>
          <w:u w:val="none"/>
          <w:lang w:val="en-US" w:eastAsia="zh-CN"/>
        </w:rPr>
      </w:pPr>
      <w:r>
        <w:drawing>
          <wp:inline distT="0" distB="0" distL="114300" distR="114300">
            <wp:extent cx="5263515" cy="2966085"/>
            <wp:effectExtent l="0" t="0" r="13335" b="5715"/>
            <wp:docPr id="107" name="图片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 name="图片 27"/>
                    <pic:cNvPicPr>
                      <a:picLocks noChangeAspect="1"/>
                    </pic:cNvPicPr>
                  </pic:nvPicPr>
                  <pic:blipFill>
                    <a:blip r:embed="rId11"/>
                    <a:stretch>
                      <a:fillRect/>
                    </a:stretch>
                  </pic:blipFill>
                  <pic:spPr>
                    <a:xfrm>
                      <a:off x="0" y="0"/>
                      <a:ext cx="5263515" cy="2966085"/>
                    </a:xfrm>
                    <a:prstGeom prst="rect">
                      <a:avLst/>
                    </a:prstGeom>
                    <a:noFill/>
                    <a:ln>
                      <a:noFill/>
                    </a:ln>
                  </pic:spPr>
                </pic:pic>
              </a:graphicData>
            </a:graphic>
          </wp:inline>
        </w:drawing>
      </w:r>
    </w:p>
    <w:p w14:paraId="71F4EC5D">
      <w:pPr>
        <w:keepNext w:val="0"/>
        <w:keepLines w:val="0"/>
        <w:pageBreakBefore w:val="0"/>
        <w:widowControl w:val="0"/>
        <w:numPr>
          <w:ilvl w:val="0"/>
          <w:numId w:val="0"/>
        </w:numPr>
        <w:kinsoku/>
        <w:wordWrap/>
        <w:overflowPunct/>
        <w:topLinePunct w:val="0"/>
        <w:autoSpaceDE/>
        <w:autoSpaceDN/>
        <w:bidi w:val="0"/>
        <w:adjustRightInd/>
        <w:snapToGrid w:val="0"/>
        <w:spacing w:line="440" w:lineRule="atLeast"/>
        <w:textAlignment w:val="auto"/>
        <w:rPr>
          <w:rFonts w:hint="eastAsia" w:ascii="微软雅黑" w:hAnsi="微软雅黑" w:cs="微软雅黑"/>
          <w:sz w:val="24"/>
          <w:szCs w:val="24"/>
          <w:u w:val="none"/>
          <w:lang w:val="en-US" w:eastAsia="zh-CN"/>
        </w:rPr>
      </w:pPr>
      <w:r>
        <w:drawing>
          <wp:inline distT="0" distB="0" distL="114300" distR="114300">
            <wp:extent cx="5273040" cy="2959100"/>
            <wp:effectExtent l="0" t="0" r="3810" b="12700"/>
            <wp:docPr id="106" name="图片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6" name="图片 26"/>
                    <pic:cNvPicPr>
                      <a:picLocks noChangeAspect="1"/>
                    </pic:cNvPicPr>
                  </pic:nvPicPr>
                  <pic:blipFill>
                    <a:blip r:embed="rId12"/>
                    <a:stretch>
                      <a:fillRect/>
                    </a:stretch>
                  </pic:blipFill>
                  <pic:spPr>
                    <a:xfrm>
                      <a:off x="0" y="0"/>
                      <a:ext cx="5273040" cy="2959100"/>
                    </a:xfrm>
                    <a:prstGeom prst="rect">
                      <a:avLst/>
                    </a:prstGeom>
                    <a:noFill/>
                    <a:ln>
                      <a:noFill/>
                    </a:ln>
                  </pic:spPr>
                </pic:pic>
              </a:graphicData>
            </a:graphic>
          </wp:inline>
        </w:drawing>
      </w:r>
    </w:p>
    <w:p w14:paraId="1E8B6B51">
      <w:pPr>
        <w:keepNext w:val="0"/>
        <w:keepLines w:val="0"/>
        <w:pageBreakBefore w:val="0"/>
        <w:widowControl w:val="0"/>
        <w:numPr>
          <w:ilvl w:val="0"/>
          <w:numId w:val="0"/>
        </w:numPr>
        <w:kinsoku/>
        <w:wordWrap/>
        <w:overflowPunct/>
        <w:topLinePunct w:val="0"/>
        <w:autoSpaceDE/>
        <w:autoSpaceDN/>
        <w:bidi w:val="0"/>
        <w:adjustRightInd/>
        <w:snapToGrid w:val="0"/>
        <w:spacing w:line="440" w:lineRule="atLeast"/>
        <w:jc w:val="both"/>
        <w:textAlignment w:val="auto"/>
        <w:rPr>
          <w:rFonts w:hint="eastAsia" w:ascii="微软雅黑" w:hAnsi="微软雅黑" w:eastAsia="微软雅黑" w:cs="微软雅黑"/>
          <w:sz w:val="24"/>
          <w:szCs w:val="24"/>
          <w:u w:val="none"/>
          <w:lang w:val="en-US" w:eastAsia="zh-CN"/>
        </w:rPr>
      </w:pPr>
    </w:p>
    <w:p w14:paraId="6EDA9E76">
      <w:pPr>
        <w:pStyle w:val="4"/>
        <w:numPr>
          <w:ilvl w:val="0"/>
          <w:numId w:val="5"/>
        </w:numPr>
        <w:bidi w:val="0"/>
        <w:rPr>
          <w:rFonts w:hint="default"/>
          <w:lang w:val="en-US" w:eastAsia="zh-CN"/>
        </w:rPr>
      </w:pPr>
      <w:r>
        <w:rPr>
          <w:rFonts w:hint="eastAsia"/>
          <w:lang w:val="en-US" w:eastAsia="zh-CN"/>
        </w:rPr>
        <w:t>手机号三要素校验</w:t>
      </w:r>
    </w:p>
    <w:p w14:paraId="11693F3B">
      <w:pPr>
        <w:keepNext w:val="0"/>
        <w:keepLines w:val="0"/>
        <w:pageBreakBefore w:val="0"/>
        <w:widowControl w:val="0"/>
        <w:numPr>
          <w:ilvl w:val="0"/>
          <w:numId w:val="0"/>
        </w:numPr>
        <w:kinsoku/>
        <w:wordWrap/>
        <w:overflowPunct/>
        <w:topLinePunct w:val="0"/>
        <w:autoSpaceDE/>
        <w:autoSpaceDN/>
        <w:bidi w:val="0"/>
        <w:adjustRightInd/>
        <w:snapToGrid w:val="0"/>
        <w:spacing w:line="440" w:lineRule="atLeast"/>
        <w:textAlignment w:val="auto"/>
        <w:rPr>
          <w:rFonts w:hint="default" w:ascii="微软雅黑" w:hAnsi="微软雅黑" w:eastAsia="微软雅黑" w:cs="微软雅黑"/>
          <w:sz w:val="24"/>
          <w:szCs w:val="24"/>
          <w:u w:val="none"/>
          <w:lang w:val="en-US" w:eastAsia="zh-CN"/>
        </w:rPr>
      </w:pPr>
      <w:r>
        <w:rPr>
          <w:rFonts w:hint="eastAsia" w:ascii="微软雅黑" w:hAnsi="微软雅黑" w:eastAsia="微软雅黑" w:cs="微软雅黑"/>
          <w:sz w:val="24"/>
          <w:szCs w:val="24"/>
          <w:u w:val="none"/>
          <w:lang w:val="en-US" w:eastAsia="zh-CN"/>
        </w:rPr>
        <w:t>点击【</w:t>
      </w:r>
      <w:r>
        <w:rPr>
          <w:rFonts w:hint="eastAsia" w:ascii="微软雅黑" w:hAnsi="微软雅黑" w:cs="微软雅黑"/>
          <w:sz w:val="24"/>
          <w:szCs w:val="24"/>
          <w:u w:val="none"/>
          <w:lang w:val="en-US" w:eastAsia="zh-CN"/>
        </w:rPr>
        <w:t>确定</w:t>
      </w:r>
      <w:r>
        <w:rPr>
          <w:rFonts w:hint="eastAsia" w:ascii="微软雅黑" w:hAnsi="微软雅黑" w:eastAsia="微软雅黑" w:cs="微软雅黑"/>
          <w:sz w:val="24"/>
          <w:szCs w:val="24"/>
          <w:u w:val="none"/>
          <w:lang w:val="en-US" w:eastAsia="zh-CN"/>
        </w:rPr>
        <w:t>】</w:t>
      </w:r>
      <w:r>
        <w:rPr>
          <w:rFonts w:hint="eastAsia" w:ascii="微软雅黑" w:hAnsi="微软雅黑" w:cs="微软雅黑"/>
          <w:sz w:val="24"/>
          <w:szCs w:val="24"/>
          <w:u w:val="none"/>
          <w:lang w:val="en-US" w:eastAsia="zh-CN"/>
        </w:rPr>
        <w:t>后系统将先进行验证码校验，校验通过后进行手机号三要素校验，校验成功则完成认证</w:t>
      </w:r>
    </w:p>
    <w:p w14:paraId="39298704">
      <w:pPr>
        <w:keepNext w:val="0"/>
        <w:keepLines w:val="0"/>
        <w:pageBreakBefore w:val="0"/>
        <w:widowControl w:val="0"/>
        <w:numPr>
          <w:ilvl w:val="0"/>
          <w:numId w:val="0"/>
        </w:numPr>
        <w:kinsoku/>
        <w:wordWrap/>
        <w:overflowPunct/>
        <w:topLinePunct w:val="0"/>
        <w:autoSpaceDE/>
        <w:autoSpaceDN/>
        <w:bidi w:val="0"/>
        <w:adjustRightInd/>
        <w:snapToGrid w:val="0"/>
        <w:spacing w:line="440" w:lineRule="atLeast"/>
        <w:jc w:val="center"/>
        <w:textAlignment w:val="auto"/>
        <w:rPr>
          <w:rFonts w:hint="eastAsia" w:ascii="微软雅黑" w:hAnsi="微软雅黑" w:eastAsia="微软雅黑" w:cs="微软雅黑"/>
          <w:sz w:val="24"/>
          <w:szCs w:val="24"/>
          <w:u w:val="none"/>
          <w:lang w:val="en-US" w:eastAsia="zh-CN"/>
        </w:rPr>
      </w:pPr>
      <w:r>
        <w:drawing>
          <wp:inline distT="0" distB="0" distL="114300" distR="114300">
            <wp:extent cx="5270500" cy="2962910"/>
            <wp:effectExtent l="0" t="0" r="6350" b="8890"/>
            <wp:docPr id="108" name="图片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8" name="图片 28"/>
                    <pic:cNvPicPr>
                      <a:picLocks noChangeAspect="1"/>
                    </pic:cNvPicPr>
                  </pic:nvPicPr>
                  <pic:blipFill>
                    <a:blip r:embed="rId13"/>
                    <a:stretch>
                      <a:fillRect/>
                    </a:stretch>
                  </pic:blipFill>
                  <pic:spPr>
                    <a:xfrm>
                      <a:off x="0" y="0"/>
                      <a:ext cx="5270500" cy="2962910"/>
                    </a:xfrm>
                    <a:prstGeom prst="rect">
                      <a:avLst/>
                    </a:prstGeom>
                    <a:noFill/>
                    <a:ln>
                      <a:noFill/>
                    </a:ln>
                  </pic:spPr>
                </pic:pic>
              </a:graphicData>
            </a:graphic>
          </wp:inline>
        </w:drawing>
      </w:r>
    </w:p>
    <w:p w14:paraId="5800671A">
      <w:pPr>
        <w:keepNext w:val="0"/>
        <w:keepLines w:val="0"/>
        <w:pageBreakBefore w:val="0"/>
        <w:widowControl w:val="0"/>
        <w:numPr>
          <w:ilvl w:val="0"/>
          <w:numId w:val="0"/>
        </w:numPr>
        <w:kinsoku/>
        <w:wordWrap/>
        <w:overflowPunct/>
        <w:topLinePunct w:val="0"/>
        <w:autoSpaceDE/>
        <w:autoSpaceDN/>
        <w:bidi w:val="0"/>
        <w:adjustRightInd/>
        <w:snapToGrid w:val="0"/>
        <w:spacing w:line="440" w:lineRule="atLeast"/>
        <w:jc w:val="both"/>
        <w:textAlignment w:val="auto"/>
        <w:rPr>
          <w:rFonts w:ascii="宋体" w:hAnsi="宋体" w:eastAsia="宋体" w:cs="宋体"/>
          <w:sz w:val="24"/>
          <w:szCs w:val="24"/>
        </w:rPr>
      </w:pPr>
    </w:p>
    <w:p w14:paraId="72E1CDCB">
      <w:pPr>
        <w:pStyle w:val="4"/>
        <w:numPr>
          <w:ilvl w:val="0"/>
          <w:numId w:val="5"/>
        </w:numPr>
        <w:bidi w:val="0"/>
        <w:rPr>
          <w:rFonts w:hint="eastAsia" w:ascii="微软雅黑" w:hAnsi="微软雅黑" w:cs="微软雅黑"/>
          <w:sz w:val="24"/>
          <w:szCs w:val="24"/>
          <w:u w:val="none"/>
          <w:lang w:val="en-US" w:eastAsia="zh-CN"/>
        </w:rPr>
      </w:pPr>
      <w:r>
        <w:rPr>
          <w:rFonts w:hint="eastAsia"/>
          <w:lang w:val="en-US" w:eastAsia="zh-CN"/>
        </w:rPr>
        <w:t>认证成功</w:t>
      </w:r>
    </w:p>
    <w:p w14:paraId="24FC59C2">
      <w:pPr>
        <w:keepNext w:val="0"/>
        <w:keepLines w:val="0"/>
        <w:pageBreakBefore w:val="0"/>
        <w:widowControl w:val="0"/>
        <w:numPr>
          <w:ilvl w:val="0"/>
          <w:numId w:val="0"/>
        </w:numPr>
        <w:kinsoku/>
        <w:wordWrap/>
        <w:overflowPunct/>
        <w:topLinePunct w:val="0"/>
        <w:autoSpaceDE/>
        <w:autoSpaceDN/>
        <w:bidi w:val="0"/>
        <w:adjustRightInd/>
        <w:snapToGrid w:val="0"/>
        <w:spacing w:line="440" w:lineRule="atLeast"/>
        <w:jc w:val="left"/>
        <w:textAlignment w:val="auto"/>
        <w:rPr>
          <w:rFonts w:hint="eastAsia" w:ascii="微软雅黑" w:hAnsi="微软雅黑" w:cs="微软雅黑"/>
          <w:sz w:val="24"/>
          <w:szCs w:val="24"/>
          <w:u w:val="none"/>
          <w:lang w:val="en-US" w:eastAsia="zh-CN"/>
        </w:rPr>
      </w:pPr>
      <w:r>
        <w:rPr>
          <w:rFonts w:hint="eastAsia" w:ascii="微软雅黑" w:hAnsi="微软雅黑" w:cs="微软雅黑"/>
          <w:sz w:val="24"/>
          <w:szCs w:val="24"/>
          <w:u w:val="none"/>
          <w:lang w:val="en-US" w:eastAsia="zh-CN"/>
        </w:rPr>
        <w:t>三要素校验通过后系统提示认证完成。</w:t>
      </w:r>
    </w:p>
    <w:p w14:paraId="1D157870">
      <w:pPr>
        <w:keepNext w:val="0"/>
        <w:keepLines w:val="0"/>
        <w:pageBreakBefore w:val="0"/>
        <w:widowControl w:val="0"/>
        <w:numPr>
          <w:ilvl w:val="0"/>
          <w:numId w:val="0"/>
        </w:numPr>
        <w:kinsoku/>
        <w:wordWrap/>
        <w:overflowPunct/>
        <w:topLinePunct w:val="0"/>
        <w:autoSpaceDE/>
        <w:autoSpaceDN/>
        <w:bidi w:val="0"/>
        <w:adjustRightInd/>
        <w:snapToGrid w:val="0"/>
        <w:spacing w:line="440" w:lineRule="atLeast"/>
        <w:jc w:val="left"/>
        <w:textAlignment w:val="auto"/>
        <w:rPr>
          <w:rFonts w:hint="default" w:ascii="微软雅黑" w:hAnsi="微软雅黑" w:cs="微软雅黑"/>
          <w:sz w:val="24"/>
          <w:szCs w:val="24"/>
          <w:u w:val="none"/>
          <w:lang w:val="en-US" w:eastAsia="zh-CN"/>
        </w:rPr>
      </w:pPr>
      <w:r>
        <w:drawing>
          <wp:inline distT="0" distB="0" distL="114300" distR="114300">
            <wp:extent cx="5263515" cy="2955290"/>
            <wp:effectExtent l="0" t="0" r="13335" b="16510"/>
            <wp:docPr id="104" name="图片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4" name="图片 18"/>
                    <pic:cNvPicPr>
                      <a:picLocks noChangeAspect="1"/>
                    </pic:cNvPicPr>
                  </pic:nvPicPr>
                  <pic:blipFill>
                    <a:blip r:embed="rId9"/>
                    <a:stretch>
                      <a:fillRect/>
                    </a:stretch>
                  </pic:blipFill>
                  <pic:spPr>
                    <a:xfrm>
                      <a:off x="0" y="0"/>
                      <a:ext cx="5263515" cy="2955290"/>
                    </a:xfrm>
                    <a:prstGeom prst="rect">
                      <a:avLst/>
                    </a:prstGeom>
                    <a:noFill/>
                    <a:ln>
                      <a:noFill/>
                    </a:ln>
                  </pic:spPr>
                </pic:pic>
              </a:graphicData>
            </a:graphic>
          </wp:inline>
        </w:drawing>
      </w:r>
    </w:p>
    <w:p w14:paraId="6E3B7E2A">
      <w:pPr>
        <w:keepNext w:val="0"/>
        <w:keepLines w:val="0"/>
        <w:pageBreakBefore w:val="0"/>
        <w:widowControl w:val="0"/>
        <w:numPr>
          <w:ilvl w:val="0"/>
          <w:numId w:val="0"/>
        </w:numPr>
        <w:kinsoku/>
        <w:wordWrap/>
        <w:overflowPunct/>
        <w:topLinePunct w:val="0"/>
        <w:autoSpaceDE/>
        <w:autoSpaceDN/>
        <w:bidi w:val="0"/>
        <w:adjustRightInd/>
        <w:snapToGrid w:val="0"/>
        <w:spacing w:line="440" w:lineRule="atLeast"/>
        <w:jc w:val="both"/>
        <w:textAlignment w:val="auto"/>
        <w:rPr>
          <w:rFonts w:hint="default"/>
          <w:lang w:val="en-US" w:eastAsia="zh-CN"/>
        </w:rPr>
      </w:pPr>
    </w:p>
    <w:p w14:paraId="3AE207CA">
      <w:pPr>
        <w:pStyle w:val="3"/>
        <w:pageBreakBefore w:val="0"/>
        <w:widowControl w:val="0"/>
        <w:kinsoku/>
        <w:wordWrap/>
        <w:overflowPunct/>
        <w:topLinePunct w:val="0"/>
        <w:autoSpaceDE/>
        <w:autoSpaceDN/>
        <w:bidi w:val="0"/>
        <w:adjustRightInd/>
        <w:snapToGrid w:val="0"/>
        <w:spacing w:line="440" w:lineRule="atLeast"/>
        <w:textAlignment w:val="auto"/>
        <w:rPr>
          <w:rFonts w:hint="eastAsia" w:ascii="微软雅黑" w:hAnsi="微软雅黑" w:eastAsia="微软雅黑" w:cs="微软雅黑"/>
          <w:lang w:val="en-US" w:eastAsia="zh-CN"/>
        </w:rPr>
      </w:pPr>
      <w:r>
        <w:rPr>
          <w:rFonts w:hint="eastAsia" w:ascii="微软雅黑" w:hAnsi="微软雅黑" w:eastAsia="微软雅黑" w:cs="微软雅黑"/>
          <w:lang w:val="en-US" w:eastAsia="zh-CN"/>
        </w:rPr>
        <w:t>3.3 人工审核</w:t>
      </w:r>
    </w:p>
    <w:p w14:paraId="18F7BE4D">
      <w:pPr>
        <w:pageBreakBefore w:val="0"/>
        <w:kinsoku/>
        <w:wordWrap/>
        <w:overflowPunct/>
        <w:topLinePunct w:val="0"/>
        <w:autoSpaceDE/>
        <w:autoSpaceDN/>
        <w:bidi w:val="0"/>
        <w:adjustRightInd/>
        <w:snapToGrid w:val="0"/>
        <w:spacing w:line="440" w:lineRule="atLeast"/>
        <w:textAlignment w:val="auto"/>
        <w:rPr>
          <w:rFonts w:hint="default"/>
          <w:lang w:val="en-US" w:eastAsia="zh-CN"/>
        </w:rPr>
      </w:pPr>
      <w:r>
        <w:rPr>
          <w:rFonts w:hint="eastAsia" w:ascii="微软雅黑" w:hAnsi="微软雅黑" w:cs="微软雅黑"/>
          <w:b w:val="0"/>
          <w:kern w:val="2"/>
          <w:sz w:val="24"/>
          <w:szCs w:val="24"/>
          <w:u w:val="none"/>
          <w:lang w:val="en-US" w:eastAsia="zh-CN" w:bidi="ar-SA"/>
        </w:rPr>
        <w:t>对于</w:t>
      </w:r>
      <w:r>
        <w:rPr>
          <w:rFonts w:hint="eastAsia" w:ascii="微软雅黑" w:hAnsi="微软雅黑" w:eastAsia="微软雅黑" w:cs="微软雅黑"/>
          <w:b w:val="0"/>
          <w:kern w:val="2"/>
          <w:sz w:val="24"/>
          <w:szCs w:val="24"/>
          <w:u w:val="none"/>
          <w:lang w:val="en-US" w:eastAsia="zh-CN" w:bidi="ar-SA"/>
        </w:rPr>
        <w:t>部分不支持人脸识别的非大陆</w:t>
      </w:r>
      <w:r>
        <w:rPr>
          <w:rFonts w:hint="eastAsia" w:ascii="微软雅黑" w:hAnsi="微软雅黑" w:cs="微软雅黑"/>
          <w:b w:val="0"/>
          <w:kern w:val="2"/>
          <w:sz w:val="24"/>
          <w:szCs w:val="24"/>
          <w:u w:val="none"/>
          <w:lang w:val="en-US" w:eastAsia="zh-CN" w:bidi="ar-SA"/>
        </w:rPr>
        <w:t>证件类型</w:t>
      </w:r>
      <w:r>
        <w:rPr>
          <w:rFonts w:hint="eastAsia" w:ascii="微软雅黑" w:hAnsi="微软雅黑" w:eastAsia="微软雅黑" w:cs="微软雅黑"/>
          <w:b w:val="0"/>
          <w:kern w:val="2"/>
          <w:sz w:val="24"/>
          <w:szCs w:val="24"/>
          <w:u w:val="none"/>
          <w:lang w:val="en-US" w:eastAsia="zh-CN" w:bidi="ar-SA"/>
        </w:rPr>
        <w:t>，</w:t>
      </w:r>
      <w:r>
        <w:rPr>
          <w:rFonts w:hint="eastAsia" w:ascii="微软雅黑" w:hAnsi="微软雅黑" w:cs="微软雅黑"/>
          <w:b w:val="0"/>
          <w:kern w:val="2"/>
          <w:sz w:val="24"/>
          <w:szCs w:val="24"/>
          <w:u w:val="none"/>
          <w:lang w:val="en-US" w:eastAsia="zh-CN" w:bidi="ar-SA"/>
        </w:rPr>
        <w:t>或大陆用户在尝试其他认证方式失败后，可以使用人工审核进行认证。操作步骤如下：</w:t>
      </w:r>
    </w:p>
    <w:p w14:paraId="1432A170">
      <w:pPr>
        <w:pStyle w:val="4"/>
        <w:numPr>
          <w:ilvl w:val="0"/>
          <w:numId w:val="6"/>
        </w:numPr>
        <w:bidi w:val="0"/>
        <w:rPr>
          <w:rFonts w:hint="default"/>
          <w:lang w:val="en-US" w:eastAsia="zh-CN"/>
        </w:rPr>
      </w:pPr>
      <w:r>
        <w:rPr>
          <w:rFonts w:hint="eastAsia"/>
          <w:lang w:val="en-US" w:eastAsia="zh-CN"/>
        </w:rPr>
        <w:t>填写信息</w:t>
      </w:r>
    </w:p>
    <w:p w14:paraId="78CAE432">
      <w:pPr>
        <w:keepNext w:val="0"/>
        <w:keepLines w:val="0"/>
        <w:pageBreakBefore w:val="0"/>
        <w:widowControl w:val="0"/>
        <w:numPr>
          <w:ilvl w:val="0"/>
          <w:numId w:val="0"/>
        </w:numPr>
        <w:kinsoku/>
        <w:wordWrap/>
        <w:overflowPunct/>
        <w:topLinePunct w:val="0"/>
        <w:autoSpaceDE/>
        <w:autoSpaceDN/>
        <w:bidi w:val="0"/>
        <w:adjustRightInd/>
        <w:snapToGrid w:val="0"/>
        <w:spacing w:line="440" w:lineRule="atLeast"/>
        <w:textAlignment w:val="auto"/>
        <w:rPr>
          <w:rFonts w:hint="eastAsia" w:ascii="微软雅黑" w:hAnsi="微软雅黑" w:cs="微软雅黑"/>
          <w:sz w:val="24"/>
          <w:szCs w:val="24"/>
          <w:u w:val="none"/>
          <w:lang w:val="en-US" w:eastAsia="zh-CN"/>
        </w:rPr>
      </w:pPr>
      <w:r>
        <w:rPr>
          <w:rFonts w:hint="eastAsia" w:ascii="微软雅黑" w:hAnsi="微软雅黑" w:cs="微软雅黑"/>
          <w:sz w:val="24"/>
          <w:szCs w:val="24"/>
          <w:u w:val="none"/>
          <w:lang w:val="en-US" w:eastAsia="zh-CN"/>
        </w:rPr>
        <w:t>访问认证页面，大陆用户选择人工审核认证方式，非大陆用户点击【港澳台及海外用户，点击此处认证】，选择证件类型后，</w:t>
      </w:r>
      <w:r>
        <w:rPr>
          <w:rFonts w:hint="eastAsia" w:ascii="微软雅黑" w:hAnsi="微软雅黑" w:eastAsia="微软雅黑" w:cs="微软雅黑"/>
          <w:sz w:val="24"/>
          <w:szCs w:val="24"/>
          <w:u w:val="none"/>
          <w:lang w:val="en-US" w:eastAsia="zh-CN"/>
        </w:rPr>
        <w:t>填写姓名、证件号、证件有效期，上传证件照片，</w:t>
      </w:r>
      <w:r>
        <w:rPr>
          <w:rFonts w:hint="eastAsia" w:ascii="微软雅黑" w:hAnsi="微软雅黑" w:cs="微软雅黑"/>
          <w:sz w:val="24"/>
          <w:szCs w:val="24"/>
          <w:u w:val="none"/>
          <w:lang w:val="en-US" w:eastAsia="zh-CN"/>
        </w:rPr>
        <w:t>采集人脸验证图像。</w:t>
      </w:r>
    </w:p>
    <w:p w14:paraId="2307033E">
      <w:pPr>
        <w:keepNext w:val="0"/>
        <w:keepLines w:val="0"/>
        <w:pageBreakBefore w:val="0"/>
        <w:widowControl w:val="0"/>
        <w:numPr>
          <w:ilvl w:val="0"/>
          <w:numId w:val="0"/>
        </w:numPr>
        <w:kinsoku/>
        <w:wordWrap/>
        <w:overflowPunct/>
        <w:topLinePunct w:val="0"/>
        <w:autoSpaceDE/>
        <w:autoSpaceDN/>
        <w:bidi w:val="0"/>
        <w:adjustRightInd/>
        <w:snapToGrid w:val="0"/>
        <w:spacing w:line="440" w:lineRule="atLeast"/>
        <w:textAlignment w:val="auto"/>
        <w:rPr>
          <w:rFonts w:hint="default" w:ascii="微软雅黑" w:hAnsi="微软雅黑" w:cs="微软雅黑"/>
          <w:sz w:val="24"/>
          <w:szCs w:val="24"/>
          <w:u w:val="none"/>
          <w:lang w:val="en-US" w:eastAsia="zh-CN"/>
        </w:rPr>
      </w:pPr>
      <w:r>
        <w:drawing>
          <wp:inline distT="0" distB="0" distL="114300" distR="114300">
            <wp:extent cx="5266690" cy="2962910"/>
            <wp:effectExtent l="0" t="0" r="10160" b="8890"/>
            <wp:docPr id="129" name="图片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9" name="图片 37"/>
                    <pic:cNvPicPr>
                      <a:picLocks noChangeAspect="1"/>
                    </pic:cNvPicPr>
                  </pic:nvPicPr>
                  <pic:blipFill>
                    <a:blip r:embed="rId14"/>
                    <a:stretch>
                      <a:fillRect/>
                    </a:stretch>
                  </pic:blipFill>
                  <pic:spPr>
                    <a:xfrm>
                      <a:off x="0" y="0"/>
                      <a:ext cx="5266690" cy="2962910"/>
                    </a:xfrm>
                    <a:prstGeom prst="rect">
                      <a:avLst/>
                    </a:prstGeom>
                    <a:noFill/>
                    <a:ln>
                      <a:noFill/>
                    </a:ln>
                  </pic:spPr>
                </pic:pic>
              </a:graphicData>
            </a:graphic>
          </wp:inline>
        </w:drawing>
      </w:r>
    </w:p>
    <w:p w14:paraId="4506FAF7">
      <w:pPr>
        <w:keepNext w:val="0"/>
        <w:keepLines w:val="0"/>
        <w:pageBreakBefore w:val="0"/>
        <w:widowControl w:val="0"/>
        <w:numPr>
          <w:ilvl w:val="0"/>
          <w:numId w:val="0"/>
        </w:numPr>
        <w:kinsoku/>
        <w:wordWrap/>
        <w:overflowPunct/>
        <w:topLinePunct w:val="0"/>
        <w:autoSpaceDE/>
        <w:autoSpaceDN/>
        <w:bidi w:val="0"/>
        <w:adjustRightInd/>
        <w:snapToGrid w:val="0"/>
        <w:spacing w:line="440" w:lineRule="atLeast"/>
        <w:jc w:val="center"/>
        <w:textAlignment w:val="auto"/>
        <w:rPr>
          <w:rFonts w:hint="eastAsia" w:ascii="微软雅黑" w:hAnsi="微软雅黑" w:eastAsia="微软雅黑" w:cs="微软雅黑"/>
          <w:sz w:val="24"/>
          <w:szCs w:val="24"/>
          <w:u w:val="none"/>
          <w:lang w:val="en-US" w:eastAsia="zh-CN"/>
        </w:rPr>
      </w:pPr>
      <w:r>
        <w:drawing>
          <wp:inline distT="0" distB="0" distL="114300" distR="114300">
            <wp:extent cx="5266690" cy="4524375"/>
            <wp:effectExtent l="0" t="0" r="10160" b="9525"/>
            <wp:docPr id="86" name="图片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6" name="图片 11"/>
                    <pic:cNvPicPr>
                      <a:picLocks noChangeAspect="1"/>
                    </pic:cNvPicPr>
                  </pic:nvPicPr>
                  <pic:blipFill>
                    <a:blip r:embed="rId15"/>
                    <a:stretch>
                      <a:fillRect/>
                    </a:stretch>
                  </pic:blipFill>
                  <pic:spPr>
                    <a:xfrm>
                      <a:off x="0" y="0"/>
                      <a:ext cx="5266690" cy="4524375"/>
                    </a:xfrm>
                    <a:prstGeom prst="rect">
                      <a:avLst/>
                    </a:prstGeom>
                    <a:noFill/>
                    <a:ln>
                      <a:noFill/>
                    </a:ln>
                  </pic:spPr>
                </pic:pic>
              </a:graphicData>
            </a:graphic>
          </wp:inline>
        </w:drawing>
      </w:r>
    </w:p>
    <w:p w14:paraId="7A4478A1">
      <w:pPr>
        <w:keepNext w:val="0"/>
        <w:keepLines w:val="0"/>
        <w:pageBreakBefore w:val="0"/>
        <w:widowControl w:val="0"/>
        <w:numPr>
          <w:ilvl w:val="0"/>
          <w:numId w:val="0"/>
        </w:numPr>
        <w:kinsoku/>
        <w:wordWrap/>
        <w:overflowPunct/>
        <w:topLinePunct w:val="0"/>
        <w:autoSpaceDE/>
        <w:autoSpaceDN/>
        <w:bidi w:val="0"/>
        <w:adjustRightInd/>
        <w:snapToGrid w:val="0"/>
        <w:spacing w:line="440" w:lineRule="atLeast"/>
        <w:textAlignment w:val="auto"/>
        <w:rPr>
          <w:rFonts w:hint="eastAsia" w:ascii="微软雅黑" w:hAnsi="微软雅黑" w:eastAsia="微软雅黑" w:cs="微软雅黑"/>
          <w:sz w:val="24"/>
          <w:szCs w:val="24"/>
          <w:u w:val="none"/>
          <w:lang w:val="en-US" w:eastAsia="zh-CN"/>
        </w:rPr>
      </w:pPr>
    </w:p>
    <w:p w14:paraId="6E025F87">
      <w:pPr>
        <w:pStyle w:val="4"/>
        <w:numPr>
          <w:ilvl w:val="0"/>
          <w:numId w:val="6"/>
        </w:numPr>
        <w:bidi w:val="0"/>
        <w:rPr>
          <w:rFonts w:hint="eastAsia"/>
          <w:lang w:val="en-US" w:eastAsia="zh-CN"/>
        </w:rPr>
      </w:pPr>
      <w:r>
        <w:rPr>
          <w:rFonts w:hint="eastAsia"/>
          <w:lang w:val="en-US" w:eastAsia="zh-CN"/>
        </w:rPr>
        <w:t>阅读证书协议</w:t>
      </w:r>
    </w:p>
    <w:p w14:paraId="5703B735">
      <w:pPr>
        <w:keepNext w:val="0"/>
        <w:keepLines w:val="0"/>
        <w:pageBreakBefore w:val="0"/>
        <w:widowControl w:val="0"/>
        <w:numPr>
          <w:ilvl w:val="0"/>
          <w:numId w:val="0"/>
        </w:numPr>
        <w:kinsoku/>
        <w:wordWrap/>
        <w:overflowPunct/>
        <w:topLinePunct w:val="0"/>
        <w:autoSpaceDE/>
        <w:autoSpaceDN/>
        <w:bidi w:val="0"/>
        <w:adjustRightInd/>
        <w:snapToGrid w:val="0"/>
        <w:spacing w:line="440" w:lineRule="atLeast"/>
        <w:textAlignment w:val="auto"/>
        <w:rPr>
          <w:rFonts w:hint="eastAsia" w:ascii="微软雅黑" w:hAnsi="微软雅黑" w:cs="微软雅黑"/>
          <w:sz w:val="24"/>
          <w:szCs w:val="24"/>
          <w:u w:val="none"/>
          <w:lang w:val="en-US" w:eastAsia="zh-CN"/>
        </w:rPr>
      </w:pPr>
      <w:r>
        <w:rPr>
          <w:rFonts w:hint="eastAsia" w:ascii="微软雅黑" w:hAnsi="微软雅黑" w:cs="微软雅黑"/>
          <w:sz w:val="24"/>
          <w:szCs w:val="24"/>
          <w:u w:val="none"/>
          <w:lang w:val="en-US" w:eastAsia="zh-CN"/>
        </w:rPr>
        <w:t>勾选协议时会</w:t>
      </w:r>
      <w:r>
        <w:rPr>
          <w:rFonts w:hint="eastAsia" w:ascii="微软雅黑" w:hAnsi="微软雅黑" w:eastAsia="微软雅黑" w:cs="微软雅黑"/>
          <w:sz w:val="24"/>
          <w:szCs w:val="24"/>
          <w:u w:val="none"/>
          <w:lang w:val="en-US" w:eastAsia="zh-CN"/>
        </w:rPr>
        <w:t>弹出协议</w:t>
      </w:r>
      <w:r>
        <w:rPr>
          <w:rFonts w:hint="eastAsia" w:ascii="微软雅黑" w:hAnsi="微软雅黑" w:cs="微软雅黑"/>
          <w:sz w:val="24"/>
          <w:szCs w:val="24"/>
          <w:u w:val="none"/>
          <w:lang w:val="en-US" w:eastAsia="zh-CN"/>
        </w:rPr>
        <w:t>内容</w:t>
      </w:r>
      <w:r>
        <w:rPr>
          <w:rFonts w:hint="eastAsia" w:ascii="微软雅黑" w:hAnsi="微软雅黑" w:eastAsia="微软雅黑" w:cs="微软雅黑"/>
          <w:sz w:val="24"/>
          <w:szCs w:val="24"/>
          <w:u w:val="none"/>
          <w:lang w:val="en-US" w:eastAsia="zh-CN"/>
        </w:rPr>
        <w:t>弹窗</w:t>
      </w:r>
      <w:r>
        <w:rPr>
          <w:rFonts w:hint="eastAsia" w:ascii="微软雅黑" w:hAnsi="微软雅黑" w:cs="微软雅黑"/>
          <w:sz w:val="24"/>
          <w:szCs w:val="24"/>
          <w:u w:val="none"/>
          <w:lang w:val="en-US" w:eastAsia="zh-CN"/>
        </w:rPr>
        <w:t>，</w:t>
      </w:r>
      <w:r>
        <w:rPr>
          <w:rFonts w:hint="eastAsia" w:ascii="微软雅黑" w:hAnsi="微软雅黑" w:eastAsia="微软雅黑" w:cs="微软雅黑"/>
          <w:sz w:val="24"/>
          <w:szCs w:val="24"/>
          <w:u w:val="none"/>
          <w:lang w:val="en-US" w:eastAsia="zh-CN"/>
        </w:rPr>
        <w:t>全文阅读所有协议后，点击【我已阅读并同意】，勾选上协议</w:t>
      </w:r>
      <w:r>
        <w:rPr>
          <w:rFonts w:hint="eastAsia" w:ascii="微软雅黑" w:hAnsi="微软雅黑" w:cs="微软雅黑"/>
          <w:sz w:val="24"/>
          <w:szCs w:val="24"/>
          <w:u w:val="none"/>
          <w:lang w:val="en-US" w:eastAsia="zh-CN"/>
        </w:rPr>
        <w:t>。</w:t>
      </w:r>
    </w:p>
    <w:p w14:paraId="6669D940">
      <w:pPr>
        <w:keepNext w:val="0"/>
        <w:keepLines w:val="0"/>
        <w:pageBreakBefore w:val="0"/>
        <w:widowControl w:val="0"/>
        <w:numPr>
          <w:ilvl w:val="0"/>
          <w:numId w:val="0"/>
        </w:numPr>
        <w:kinsoku/>
        <w:wordWrap/>
        <w:overflowPunct/>
        <w:topLinePunct w:val="0"/>
        <w:autoSpaceDE/>
        <w:autoSpaceDN/>
        <w:bidi w:val="0"/>
        <w:adjustRightInd/>
        <w:snapToGrid w:val="0"/>
        <w:spacing w:line="440" w:lineRule="atLeast"/>
        <w:textAlignment w:val="auto"/>
        <w:rPr>
          <w:rFonts w:hint="eastAsia" w:ascii="微软雅黑" w:hAnsi="微软雅黑" w:cs="微软雅黑"/>
          <w:sz w:val="24"/>
          <w:szCs w:val="24"/>
          <w:u w:val="none"/>
          <w:lang w:val="en-US" w:eastAsia="zh-CN"/>
        </w:rPr>
      </w:pPr>
      <w:r>
        <w:drawing>
          <wp:inline distT="0" distB="0" distL="114300" distR="114300">
            <wp:extent cx="5266690" cy="2962910"/>
            <wp:effectExtent l="0" t="0" r="10160" b="8890"/>
            <wp:docPr id="87" name="图片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7" name="图片 12"/>
                    <pic:cNvPicPr>
                      <a:picLocks noChangeAspect="1"/>
                    </pic:cNvPicPr>
                  </pic:nvPicPr>
                  <pic:blipFill>
                    <a:blip r:embed="rId16"/>
                    <a:stretch>
                      <a:fillRect/>
                    </a:stretch>
                  </pic:blipFill>
                  <pic:spPr>
                    <a:xfrm>
                      <a:off x="0" y="0"/>
                      <a:ext cx="5266690" cy="2962910"/>
                    </a:xfrm>
                    <a:prstGeom prst="rect">
                      <a:avLst/>
                    </a:prstGeom>
                    <a:noFill/>
                    <a:ln>
                      <a:noFill/>
                    </a:ln>
                  </pic:spPr>
                </pic:pic>
              </a:graphicData>
            </a:graphic>
          </wp:inline>
        </w:drawing>
      </w:r>
    </w:p>
    <w:p w14:paraId="7D039405">
      <w:pPr>
        <w:keepNext w:val="0"/>
        <w:keepLines w:val="0"/>
        <w:pageBreakBefore w:val="0"/>
        <w:widowControl w:val="0"/>
        <w:numPr>
          <w:ilvl w:val="0"/>
          <w:numId w:val="0"/>
        </w:numPr>
        <w:kinsoku/>
        <w:wordWrap/>
        <w:overflowPunct/>
        <w:topLinePunct w:val="0"/>
        <w:autoSpaceDE/>
        <w:autoSpaceDN/>
        <w:bidi w:val="0"/>
        <w:adjustRightInd/>
        <w:snapToGrid w:val="0"/>
        <w:spacing w:line="440" w:lineRule="atLeast"/>
        <w:jc w:val="center"/>
        <w:textAlignment w:val="auto"/>
      </w:pPr>
      <w:r>
        <w:drawing>
          <wp:inline distT="0" distB="0" distL="114300" distR="114300">
            <wp:extent cx="5266690" cy="2959100"/>
            <wp:effectExtent l="0" t="0" r="10160" b="12700"/>
            <wp:docPr id="88" name="图片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8" name="图片 13"/>
                    <pic:cNvPicPr>
                      <a:picLocks noChangeAspect="1"/>
                    </pic:cNvPicPr>
                  </pic:nvPicPr>
                  <pic:blipFill>
                    <a:blip r:embed="rId17"/>
                    <a:stretch>
                      <a:fillRect/>
                    </a:stretch>
                  </pic:blipFill>
                  <pic:spPr>
                    <a:xfrm>
                      <a:off x="0" y="0"/>
                      <a:ext cx="5266690" cy="2959100"/>
                    </a:xfrm>
                    <a:prstGeom prst="rect">
                      <a:avLst/>
                    </a:prstGeom>
                    <a:noFill/>
                    <a:ln>
                      <a:noFill/>
                    </a:ln>
                  </pic:spPr>
                </pic:pic>
              </a:graphicData>
            </a:graphic>
          </wp:inline>
        </w:drawing>
      </w:r>
    </w:p>
    <w:p w14:paraId="19241835">
      <w:pPr>
        <w:keepNext w:val="0"/>
        <w:keepLines w:val="0"/>
        <w:pageBreakBefore w:val="0"/>
        <w:widowControl w:val="0"/>
        <w:numPr>
          <w:ilvl w:val="0"/>
          <w:numId w:val="0"/>
        </w:numPr>
        <w:kinsoku/>
        <w:wordWrap/>
        <w:overflowPunct/>
        <w:topLinePunct w:val="0"/>
        <w:autoSpaceDE/>
        <w:autoSpaceDN/>
        <w:bidi w:val="0"/>
        <w:adjustRightInd/>
        <w:snapToGrid w:val="0"/>
        <w:spacing w:line="440" w:lineRule="atLeast"/>
        <w:ind w:leftChars="0"/>
        <w:textAlignment w:val="auto"/>
        <w:rPr>
          <w:rFonts w:hint="eastAsia" w:ascii="微软雅黑" w:hAnsi="微软雅黑" w:cs="微软雅黑"/>
          <w:sz w:val="24"/>
          <w:szCs w:val="24"/>
          <w:u w:val="none"/>
          <w:lang w:val="en-US" w:eastAsia="zh-CN"/>
        </w:rPr>
      </w:pPr>
    </w:p>
    <w:p w14:paraId="316F499E">
      <w:pPr>
        <w:pStyle w:val="4"/>
        <w:numPr>
          <w:ilvl w:val="0"/>
          <w:numId w:val="6"/>
        </w:numPr>
        <w:bidi w:val="0"/>
        <w:rPr>
          <w:rFonts w:hint="default"/>
          <w:lang w:val="en-US" w:eastAsia="zh-CN"/>
        </w:rPr>
      </w:pPr>
      <w:r>
        <w:rPr>
          <w:rFonts w:hint="eastAsia"/>
          <w:lang w:val="en-US" w:eastAsia="zh-CN"/>
        </w:rPr>
        <w:t>提交认证，等待客服审核</w:t>
      </w:r>
    </w:p>
    <w:p w14:paraId="4F2DB0B2">
      <w:pPr>
        <w:rPr>
          <w:rFonts w:hint="eastAsia" w:ascii="微软雅黑" w:hAnsi="微软雅黑" w:eastAsia="微软雅黑" w:cs="微软雅黑"/>
          <w:sz w:val="24"/>
          <w:szCs w:val="24"/>
          <w:u w:val="none"/>
          <w:lang w:val="en-US" w:eastAsia="zh-CN"/>
        </w:rPr>
      </w:pPr>
      <w:r>
        <w:rPr>
          <w:rFonts w:hint="eastAsia"/>
          <w:lang w:val="en-US" w:eastAsia="zh-CN"/>
        </w:rPr>
        <w:t>信息填写完整且勾选协议后，可将认证提交至审核状态，等待客服审核。</w:t>
      </w:r>
    </w:p>
    <w:p w14:paraId="7C5B45AB">
      <w:pPr>
        <w:keepNext w:val="0"/>
        <w:keepLines w:val="0"/>
        <w:pageBreakBefore w:val="0"/>
        <w:widowControl w:val="0"/>
        <w:numPr>
          <w:ilvl w:val="0"/>
          <w:numId w:val="0"/>
        </w:numPr>
        <w:kinsoku/>
        <w:wordWrap/>
        <w:overflowPunct/>
        <w:topLinePunct w:val="0"/>
        <w:autoSpaceDE/>
        <w:autoSpaceDN/>
        <w:bidi w:val="0"/>
        <w:adjustRightInd/>
        <w:snapToGrid w:val="0"/>
        <w:spacing w:line="440" w:lineRule="atLeast"/>
        <w:textAlignment w:val="auto"/>
      </w:pPr>
      <w:r>
        <w:drawing>
          <wp:inline distT="0" distB="0" distL="114300" distR="114300">
            <wp:extent cx="5266690" cy="2962910"/>
            <wp:effectExtent l="0" t="0" r="10160" b="8890"/>
            <wp:docPr id="91" name="图片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1" name="图片 19"/>
                    <pic:cNvPicPr>
                      <a:picLocks noChangeAspect="1"/>
                    </pic:cNvPicPr>
                  </pic:nvPicPr>
                  <pic:blipFill>
                    <a:blip r:embed="rId18"/>
                    <a:stretch>
                      <a:fillRect/>
                    </a:stretch>
                  </pic:blipFill>
                  <pic:spPr>
                    <a:xfrm>
                      <a:off x="0" y="0"/>
                      <a:ext cx="5266690" cy="2962910"/>
                    </a:xfrm>
                    <a:prstGeom prst="rect">
                      <a:avLst/>
                    </a:prstGeom>
                    <a:noFill/>
                    <a:ln>
                      <a:noFill/>
                    </a:ln>
                  </pic:spPr>
                </pic:pic>
              </a:graphicData>
            </a:graphic>
          </wp:inline>
        </w:drawing>
      </w:r>
    </w:p>
    <w:p w14:paraId="61E25133">
      <w:pPr>
        <w:keepNext w:val="0"/>
        <w:keepLines w:val="0"/>
        <w:pageBreakBefore w:val="0"/>
        <w:widowControl w:val="0"/>
        <w:numPr>
          <w:ilvl w:val="0"/>
          <w:numId w:val="0"/>
        </w:numPr>
        <w:kinsoku/>
        <w:wordWrap/>
        <w:overflowPunct/>
        <w:topLinePunct w:val="0"/>
        <w:autoSpaceDE/>
        <w:autoSpaceDN/>
        <w:bidi w:val="0"/>
        <w:adjustRightInd/>
        <w:snapToGrid w:val="0"/>
        <w:spacing w:line="440" w:lineRule="atLeast"/>
        <w:textAlignment w:val="auto"/>
      </w:pPr>
      <w:r>
        <w:drawing>
          <wp:inline distT="0" distB="0" distL="114300" distR="114300">
            <wp:extent cx="5266690" cy="2962910"/>
            <wp:effectExtent l="0" t="0" r="10160" b="8890"/>
            <wp:docPr id="92" name="图片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2" name="图片 16"/>
                    <pic:cNvPicPr>
                      <a:picLocks noChangeAspect="1"/>
                    </pic:cNvPicPr>
                  </pic:nvPicPr>
                  <pic:blipFill>
                    <a:blip r:embed="rId19"/>
                    <a:stretch>
                      <a:fillRect/>
                    </a:stretch>
                  </pic:blipFill>
                  <pic:spPr>
                    <a:xfrm>
                      <a:off x="0" y="0"/>
                      <a:ext cx="5266690" cy="2962910"/>
                    </a:xfrm>
                    <a:prstGeom prst="rect">
                      <a:avLst/>
                    </a:prstGeom>
                    <a:noFill/>
                    <a:ln>
                      <a:noFill/>
                    </a:ln>
                  </pic:spPr>
                </pic:pic>
              </a:graphicData>
            </a:graphic>
          </wp:inline>
        </w:drawing>
      </w:r>
    </w:p>
    <w:p w14:paraId="22C1151C">
      <w:pPr>
        <w:pStyle w:val="4"/>
        <w:numPr>
          <w:ilvl w:val="0"/>
          <w:numId w:val="6"/>
        </w:numPr>
        <w:bidi w:val="0"/>
        <w:rPr>
          <w:rFonts w:hint="eastAsia"/>
          <w:lang w:val="en-US" w:eastAsia="zh-CN"/>
        </w:rPr>
      </w:pPr>
      <w:r>
        <w:rPr>
          <w:rFonts w:hint="eastAsia"/>
          <w:lang w:val="en-US" w:eastAsia="zh-CN"/>
        </w:rPr>
        <w:t>认证成功</w:t>
      </w:r>
    </w:p>
    <w:p w14:paraId="7A122857">
      <w:pPr>
        <w:keepNext w:val="0"/>
        <w:keepLines w:val="0"/>
        <w:pageBreakBefore w:val="0"/>
        <w:widowControl w:val="0"/>
        <w:numPr>
          <w:ilvl w:val="0"/>
          <w:numId w:val="0"/>
        </w:numPr>
        <w:kinsoku/>
        <w:wordWrap/>
        <w:overflowPunct/>
        <w:topLinePunct w:val="0"/>
        <w:autoSpaceDE/>
        <w:autoSpaceDN/>
        <w:bidi w:val="0"/>
        <w:adjustRightInd/>
        <w:snapToGrid w:val="0"/>
        <w:spacing w:line="440" w:lineRule="atLeast"/>
        <w:jc w:val="left"/>
        <w:textAlignment w:val="auto"/>
        <w:rPr>
          <w:rFonts w:hint="eastAsia" w:ascii="微软雅黑" w:hAnsi="微软雅黑" w:cs="微软雅黑"/>
          <w:sz w:val="24"/>
          <w:szCs w:val="24"/>
          <w:u w:val="none"/>
          <w:lang w:val="en-US" w:eastAsia="zh-CN"/>
        </w:rPr>
      </w:pPr>
      <w:r>
        <w:rPr>
          <w:rFonts w:hint="eastAsia" w:ascii="微软雅黑" w:hAnsi="微软雅黑" w:cs="微软雅黑"/>
          <w:sz w:val="24"/>
          <w:szCs w:val="24"/>
          <w:u w:val="none"/>
          <w:lang w:val="en-US" w:eastAsia="zh-CN"/>
        </w:rPr>
        <w:t>客服审核通过后系统提示认证完成。</w:t>
      </w:r>
    </w:p>
    <w:p w14:paraId="75749CF6">
      <w:pPr>
        <w:keepNext w:val="0"/>
        <w:keepLines w:val="0"/>
        <w:pageBreakBefore w:val="0"/>
        <w:widowControl w:val="0"/>
        <w:numPr>
          <w:ilvl w:val="0"/>
          <w:numId w:val="0"/>
        </w:numPr>
        <w:kinsoku/>
        <w:wordWrap/>
        <w:overflowPunct/>
        <w:topLinePunct w:val="0"/>
        <w:autoSpaceDE/>
        <w:autoSpaceDN/>
        <w:bidi w:val="0"/>
        <w:adjustRightInd/>
        <w:snapToGrid w:val="0"/>
        <w:spacing w:line="440" w:lineRule="atLeast"/>
        <w:jc w:val="left"/>
        <w:textAlignment w:val="auto"/>
        <w:rPr>
          <w:rFonts w:hint="eastAsia" w:ascii="微软雅黑" w:hAnsi="微软雅黑" w:cs="微软雅黑"/>
          <w:sz w:val="24"/>
          <w:szCs w:val="24"/>
          <w:u w:val="none"/>
          <w:lang w:val="en-US" w:eastAsia="zh-CN"/>
        </w:rPr>
      </w:pPr>
      <w:r>
        <w:drawing>
          <wp:inline distT="0" distB="0" distL="114300" distR="114300">
            <wp:extent cx="5263515" cy="2955290"/>
            <wp:effectExtent l="0" t="0" r="13335" b="16510"/>
            <wp:docPr id="93" name="图片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3" name="图片 17"/>
                    <pic:cNvPicPr>
                      <a:picLocks noChangeAspect="1"/>
                    </pic:cNvPicPr>
                  </pic:nvPicPr>
                  <pic:blipFill>
                    <a:blip r:embed="rId9"/>
                    <a:stretch>
                      <a:fillRect/>
                    </a:stretch>
                  </pic:blipFill>
                  <pic:spPr>
                    <a:xfrm>
                      <a:off x="0" y="0"/>
                      <a:ext cx="5263515" cy="2955290"/>
                    </a:xfrm>
                    <a:prstGeom prst="rect">
                      <a:avLst/>
                    </a:prstGeom>
                    <a:noFill/>
                    <a:ln>
                      <a:noFill/>
                    </a:ln>
                  </pic:spPr>
                </pic:pic>
              </a:graphicData>
            </a:graphic>
          </wp:inline>
        </w:drawing>
      </w:r>
    </w:p>
    <w:p w14:paraId="0ACC5D64">
      <w:pPr>
        <w:keepNext w:val="0"/>
        <w:keepLines w:val="0"/>
        <w:pageBreakBefore w:val="0"/>
        <w:widowControl w:val="0"/>
        <w:numPr>
          <w:ilvl w:val="0"/>
          <w:numId w:val="0"/>
        </w:numPr>
        <w:kinsoku/>
        <w:wordWrap/>
        <w:overflowPunct/>
        <w:topLinePunct w:val="0"/>
        <w:autoSpaceDE/>
        <w:autoSpaceDN/>
        <w:bidi w:val="0"/>
        <w:adjustRightInd/>
        <w:snapToGrid w:val="0"/>
        <w:spacing w:line="440" w:lineRule="atLeast"/>
        <w:textAlignment w:val="auto"/>
        <w:rPr>
          <w:rFonts w:hint="eastAsia" w:ascii="微软雅黑" w:hAnsi="微软雅黑" w:eastAsia="微软雅黑" w:cs="微软雅黑"/>
          <w:sz w:val="24"/>
          <w:szCs w:val="24"/>
          <w:u w:val="none"/>
          <w:lang w:val="en-US" w:eastAsia="zh-CN"/>
        </w:rPr>
      </w:pPr>
    </w:p>
    <w:p w14:paraId="5D1884F4">
      <w:pPr>
        <w:pStyle w:val="4"/>
        <w:numPr>
          <w:ilvl w:val="0"/>
          <w:numId w:val="6"/>
        </w:numPr>
        <w:bidi w:val="0"/>
        <w:rPr>
          <w:rFonts w:hint="eastAsia"/>
          <w:lang w:val="en-US" w:eastAsia="zh-CN"/>
        </w:rPr>
      </w:pPr>
      <w:r>
        <w:rPr>
          <w:rFonts w:hint="eastAsia"/>
          <w:lang w:val="en-US" w:eastAsia="zh-CN"/>
        </w:rPr>
        <w:t>审核未通过</w:t>
      </w:r>
    </w:p>
    <w:p w14:paraId="1408A8D8">
      <w:pPr>
        <w:keepNext w:val="0"/>
        <w:keepLines w:val="0"/>
        <w:pageBreakBefore w:val="0"/>
        <w:widowControl w:val="0"/>
        <w:numPr>
          <w:ilvl w:val="0"/>
          <w:numId w:val="0"/>
        </w:numPr>
        <w:kinsoku/>
        <w:wordWrap/>
        <w:overflowPunct/>
        <w:topLinePunct w:val="0"/>
        <w:autoSpaceDE/>
        <w:autoSpaceDN/>
        <w:bidi w:val="0"/>
        <w:adjustRightInd/>
        <w:snapToGrid w:val="0"/>
        <w:spacing w:line="440" w:lineRule="atLeast"/>
        <w:ind w:leftChars="0"/>
        <w:textAlignment w:val="auto"/>
        <w:rPr>
          <w:rFonts w:hint="eastAsia" w:ascii="微软雅黑" w:hAnsi="微软雅黑" w:cs="微软雅黑"/>
          <w:sz w:val="24"/>
          <w:szCs w:val="24"/>
          <w:u w:val="none"/>
          <w:lang w:val="en-US" w:eastAsia="zh-CN"/>
        </w:rPr>
      </w:pPr>
      <w:r>
        <w:rPr>
          <w:rFonts w:hint="eastAsia" w:ascii="微软雅黑" w:hAnsi="微软雅黑" w:cs="微软雅黑"/>
          <w:sz w:val="24"/>
          <w:szCs w:val="24"/>
          <w:u w:val="none"/>
          <w:lang w:val="en-US" w:eastAsia="zh-CN"/>
        </w:rPr>
        <w:t>若客服审核未通过，页面会展示失败原因，需要重新提交信息进行审核</w:t>
      </w:r>
    </w:p>
    <w:p w14:paraId="59626C0D">
      <w:pPr>
        <w:keepNext w:val="0"/>
        <w:keepLines w:val="0"/>
        <w:pageBreakBefore w:val="0"/>
        <w:widowControl w:val="0"/>
        <w:numPr>
          <w:ilvl w:val="0"/>
          <w:numId w:val="0"/>
        </w:numPr>
        <w:kinsoku/>
        <w:wordWrap/>
        <w:overflowPunct/>
        <w:topLinePunct w:val="0"/>
        <w:autoSpaceDE/>
        <w:autoSpaceDN/>
        <w:bidi w:val="0"/>
        <w:adjustRightInd/>
        <w:snapToGrid w:val="0"/>
        <w:spacing w:line="440" w:lineRule="atLeast"/>
        <w:ind w:leftChars="0"/>
        <w:textAlignment w:val="auto"/>
        <w:rPr>
          <w:rFonts w:hint="default" w:ascii="微软雅黑" w:hAnsi="微软雅黑" w:cs="微软雅黑"/>
          <w:sz w:val="24"/>
          <w:szCs w:val="24"/>
          <w:u w:val="none"/>
          <w:lang w:val="en-US" w:eastAsia="zh-CN"/>
        </w:rPr>
      </w:pPr>
      <w:r>
        <w:drawing>
          <wp:inline distT="0" distB="0" distL="114300" distR="114300">
            <wp:extent cx="5266690" cy="2962910"/>
            <wp:effectExtent l="0" t="0" r="10160" b="8890"/>
            <wp:docPr id="94" name="图片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4" name="图片 20"/>
                    <pic:cNvPicPr>
                      <a:picLocks noChangeAspect="1"/>
                    </pic:cNvPicPr>
                  </pic:nvPicPr>
                  <pic:blipFill>
                    <a:blip r:embed="rId20"/>
                    <a:stretch>
                      <a:fillRect/>
                    </a:stretch>
                  </pic:blipFill>
                  <pic:spPr>
                    <a:xfrm>
                      <a:off x="0" y="0"/>
                      <a:ext cx="5266690" cy="2962910"/>
                    </a:xfrm>
                    <a:prstGeom prst="rect">
                      <a:avLst/>
                    </a:prstGeom>
                    <a:noFill/>
                    <a:ln>
                      <a:noFill/>
                    </a:ln>
                  </pic:spPr>
                </pic:pic>
              </a:graphicData>
            </a:graphic>
          </wp:inline>
        </w:drawing>
      </w:r>
    </w:p>
    <w:p w14:paraId="407B22AA">
      <w:pPr>
        <w:keepNext w:val="0"/>
        <w:keepLines w:val="0"/>
        <w:pageBreakBefore w:val="0"/>
        <w:widowControl w:val="0"/>
        <w:numPr>
          <w:ilvl w:val="0"/>
          <w:numId w:val="0"/>
        </w:numPr>
        <w:kinsoku/>
        <w:wordWrap/>
        <w:overflowPunct/>
        <w:topLinePunct w:val="0"/>
        <w:autoSpaceDE/>
        <w:autoSpaceDN/>
        <w:bidi w:val="0"/>
        <w:adjustRightInd/>
        <w:snapToGrid w:val="0"/>
        <w:spacing w:line="440" w:lineRule="atLeast"/>
        <w:textAlignment w:val="auto"/>
        <w:rPr>
          <w:rFonts w:hint="eastAsia" w:ascii="微软雅黑" w:hAnsi="微软雅黑" w:eastAsia="微软雅黑" w:cs="微软雅黑"/>
          <w:sz w:val="24"/>
          <w:szCs w:val="24"/>
          <w:u w:val="none"/>
          <w:lang w:val="en-US" w:eastAsia="zh-CN"/>
        </w:rPr>
      </w:pPr>
    </w:p>
    <w:p w14:paraId="1CF7B34F">
      <w:pPr>
        <w:bidi w:val="0"/>
      </w:pPr>
    </w:p>
    <w:p w14:paraId="1F182279">
      <w:pPr>
        <w:bidi w:val="0"/>
        <w:rPr>
          <w:rFonts w:hint="eastAsia"/>
          <w:lang w:val="en-US" w:eastAsia="zh-CN"/>
        </w:rPr>
      </w:pPr>
    </w:p>
    <w:p w14:paraId="1A3AEFEF">
      <w:pPr>
        <w:pStyle w:val="2"/>
        <w:pageBreakBefore w:val="0"/>
        <w:widowControl w:val="0"/>
        <w:numPr>
          <w:ilvl w:val="0"/>
          <w:numId w:val="1"/>
        </w:numPr>
        <w:kinsoku/>
        <w:wordWrap/>
        <w:overflowPunct/>
        <w:topLinePunct w:val="0"/>
        <w:autoSpaceDE/>
        <w:autoSpaceDN/>
        <w:bidi w:val="0"/>
        <w:adjustRightInd/>
        <w:snapToGrid w:val="0"/>
        <w:spacing w:line="440" w:lineRule="atLeast"/>
        <w:ind w:left="0" w:leftChars="0" w:firstLine="0" w:firstLineChars="0"/>
        <w:textAlignment w:val="auto"/>
        <w:rPr>
          <w:rFonts w:hint="eastAsia" w:ascii="微软雅黑" w:hAnsi="微软雅黑" w:eastAsia="微软雅黑" w:cs="微软雅黑"/>
          <w:lang w:val="en-US" w:eastAsia="zh-CN"/>
        </w:rPr>
      </w:pPr>
      <w:r>
        <w:rPr>
          <w:rFonts w:hint="eastAsia" w:ascii="微软雅黑" w:hAnsi="微软雅黑" w:eastAsia="微软雅黑" w:cs="微软雅黑"/>
          <w:lang w:val="en-US" w:eastAsia="zh-CN"/>
        </w:rPr>
        <w:t>组织机构认证</w:t>
      </w:r>
      <w:r>
        <w:rPr>
          <w:rFonts w:hint="eastAsia" w:ascii="微软雅黑" w:hAnsi="微软雅黑" w:cs="微软雅黑"/>
          <w:lang w:val="en-US" w:eastAsia="zh-CN"/>
        </w:rPr>
        <w:t>-基础级</w:t>
      </w:r>
    </w:p>
    <w:p w14:paraId="324ACFE0">
      <w:pPr>
        <w:pageBreakBefore w:val="0"/>
        <w:widowControl w:val="0"/>
        <w:kinsoku/>
        <w:wordWrap/>
        <w:overflowPunct/>
        <w:topLinePunct w:val="0"/>
        <w:autoSpaceDE/>
        <w:autoSpaceDN/>
        <w:bidi w:val="0"/>
        <w:adjustRightInd/>
        <w:snapToGrid w:val="0"/>
        <w:spacing w:line="440" w:lineRule="atLeast"/>
        <w:textAlignment w:val="auto"/>
        <w:rPr>
          <w:rFonts w:hint="eastAsia"/>
          <w:lang w:val="en-US" w:eastAsia="zh-CN"/>
        </w:rPr>
      </w:pPr>
      <w:r>
        <w:rPr>
          <w:rFonts w:hint="eastAsia" w:ascii="微软雅黑" w:hAnsi="微软雅黑" w:cs="微软雅黑"/>
          <w:sz w:val="24"/>
          <w:szCs w:val="24"/>
          <w:u w:val="none"/>
          <w:lang w:val="en-US" w:eastAsia="zh-CN"/>
        </w:rPr>
        <w:t>申请基础级组织机构数字证书，</w:t>
      </w:r>
      <w:r>
        <w:rPr>
          <w:rFonts w:hint="eastAsia" w:ascii="微软雅黑" w:hAnsi="微软雅黑" w:eastAsia="微软雅黑" w:cs="微软雅黑"/>
          <w:sz w:val="24"/>
          <w:szCs w:val="24"/>
          <w:u w:val="none"/>
          <w:lang w:val="en-US" w:eastAsia="zh-CN"/>
        </w:rPr>
        <w:t>默认可选择法定代表人认证、</w:t>
      </w:r>
      <w:r>
        <w:rPr>
          <w:rFonts w:hint="eastAsia" w:ascii="微软雅黑" w:hAnsi="微软雅黑" w:cs="微软雅黑"/>
          <w:sz w:val="24"/>
          <w:szCs w:val="24"/>
          <w:u w:val="none"/>
          <w:lang w:val="en-US" w:eastAsia="zh-CN"/>
        </w:rPr>
        <w:t>经办人办理中任意一种方式</w:t>
      </w:r>
      <w:r>
        <w:rPr>
          <w:rFonts w:hint="eastAsia" w:ascii="微软雅黑" w:hAnsi="微软雅黑" w:eastAsia="微软雅黑" w:cs="微软雅黑"/>
          <w:sz w:val="24"/>
          <w:szCs w:val="24"/>
          <w:u w:val="none"/>
          <w:lang w:val="en-US" w:eastAsia="zh-CN"/>
        </w:rPr>
        <w:t>进行认证，特殊情况下可开启项目部认证。</w:t>
      </w:r>
    </w:p>
    <w:p w14:paraId="2324B43D">
      <w:pPr>
        <w:pStyle w:val="3"/>
        <w:pageBreakBefore w:val="0"/>
        <w:widowControl w:val="0"/>
        <w:kinsoku/>
        <w:wordWrap/>
        <w:overflowPunct/>
        <w:topLinePunct w:val="0"/>
        <w:autoSpaceDE/>
        <w:autoSpaceDN/>
        <w:bidi w:val="0"/>
        <w:adjustRightInd/>
        <w:snapToGrid w:val="0"/>
        <w:spacing w:line="440" w:lineRule="atLeast"/>
        <w:textAlignment w:val="auto"/>
        <w:rPr>
          <w:rFonts w:hint="eastAsia" w:ascii="微软雅黑" w:hAnsi="微软雅黑" w:eastAsia="微软雅黑" w:cs="微软雅黑"/>
          <w:lang w:val="en-US" w:eastAsia="zh-CN"/>
        </w:rPr>
      </w:pPr>
      <w:r>
        <w:rPr>
          <w:rFonts w:hint="eastAsia" w:ascii="微软雅黑" w:hAnsi="微软雅黑" w:eastAsia="微软雅黑" w:cs="微软雅黑"/>
          <w:lang w:val="en-US" w:eastAsia="zh-CN"/>
        </w:rPr>
        <w:t>5.1 法定代表人认证</w:t>
      </w:r>
    </w:p>
    <w:p w14:paraId="4C2D7884">
      <w:pPr>
        <w:pageBreakBefore w:val="0"/>
        <w:widowControl w:val="0"/>
        <w:kinsoku/>
        <w:wordWrap/>
        <w:overflowPunct/>
        <w:topLinePunct w:val="0"/>
        <w:autoSpaceDE/>
        <w:autoSpaceDN/>
        <w:bidi w:val="0"/>
        <w:adjustRightInd/>
        <w:snapToGrid w:val="0"/>
        <w:spacing w:line="440" w:lineRule="atLeast"/>
        <w:textAlignment w:val="auto"/>
        <w:rPr>
          <w:rFonts w:hint="default" w:ascii="微软雅黑" w:hAnsi="微软雅黑" w:eastAsia="微软雅黑" w:cs="微软雅黑"/>
          <w:sz w:val="24"/>
          <w:szCs w:val="24"/>
          <w:u w:val="none"/>
          <w:lang w:val="en-US" w:eastAsia="zh-CN"/>
        </w:rPr>
      </w:pPr>
      <w:r>
        <w:rPr>
          <w:rFonts w:hint="eastAsia" w:ascii="微软雅黑" w:hAnsi="微软雅黑" w:cs="微软雅黑"/>
          <w:sz w:val="24"/>
          <w:szCs w:val="24"/>
          <w:u w:val="none"/>
          <w:lang w:val="en-US" w:eastAsia="zh-CN"/>
        </w:rPr>
        <w:t>法定代表人认证适用于企业、个体工商户类型的组织。</w:t>
      </w:r>
    </w:p>
    <w:p w14:paraId="22D095B0">
      <w:pPr>
        <w:pageBreakBefore w:val="0"/>
        <w:widowControl w:val="0"/>
        <w:kinsoku/>
        <w:wordWrap/>
        <w:overflowPunct/>
        <w:topLinePunct w:val="0"/>
        <w:autoSpaceDE/>
        <w:autoSpaceDN/>
        <w:bidi w:val="0"/>
        <w:adjustRightInd/>
        <w:snapToGrid w:val="0"/>
        <w:spacing w:line="440" w:lineRule="atLeast"/>
        <w:textAlignment w:val="auto"/>
        <w:rPr>
          <w:rFonts w:hint="eastAsia" w:ascii="微软雅黑" w:hAnsi="微软雅黑" w:eastAsia="微软雅黑" w:cs="微软雅黑"/>
          <w:sz w:val="24"/>
          <w:szCs w:val="24"/>
          <w:u w:val="none"/>
          <w:lang w:val="en-US" w:eastAsia="zh-CN"/>
        </w:rPr>
      </w:pPr>
      <w:r>
        <w:rPr>
          <w:rFonts w:hint="eastAsia" w:ascii="微软雅黑" w:hAnsi="微软雅黑" w:eastAsia="微软雅黑" w:cs="微软雅黑"/>
          <w:sz w:val="24"/>
          <w:szCs w:val="24"/>
          <w:u w:val="none"/>
          <w:lang w:val="en-US" w:eastAsia="zh-CN"/>
        </w:rPr>
        <w:t>法定代表人认证仅法定代表人本人提交认证时可以使用，</w:t>
      </w:r>
      <w:r>
        <w:rPr>
          <w:rFonts w:hint="eastAsia" w:ascii="微软雅黑" w:hAnsi="微软雅黑" w:cs="微软雅黑"/>
          <w:sz w:val="24"/>
          <w:szCs w:val="24"/>
          <w:u w:val="none"/>
          <w:lang w:val="en-US" w:eastAsia="zh-CN"/>
        </w:rPr>
        <w:t>需要法定代表人本人先进行个人身份核验，核验通过后提交单位信息，阅读证书协议。提交认证后系统将校验工商四要素（单位名称、统一社会信用代码、法定代表人姓名、法定代表人证件号），校验通过后则完成认证。详细</w:t>
      </w:r>
      <w:r>
        <w:rPr>
          <w:rFonts w:hint="eastAsia" w:ascii="微软雅黑" w:hAnsi="微软雅黑" w:eastAsia="微软雅黑" w:cs="微软雅黑"/>
          <w:sz w:val="24"/>
          <w:szCs w:val="24"/>
          <w:u w:val="none"/>
          <w:lang w:val="en-US" w:eastAsia="zh-CN"/>
        </w:rPr>
        <w:t>操作步骤如下：</w:t>
      </w:r>
    </w:p>
    <w:p w14:paraId="34405690">
      <w:pPr>
        <w:pStyle w:val="4"/>
        <w:numPr>
          <w:ilvl w:val="0"/>
          <w:numId w:val="7"/>
        </w:numPr>
        <w:bidi w:val="0"/>
        <w:rPr>
          <w:rFonts w:hint="eastAsia"/>
          <w:lang w:val="en-US" w:eastAsia="zh-CN"/>
        </w:rPr>
      </w:pPr>
      <w:r>
        <w:rPr>
          <w:rFonts w:hint="eastAsia"/>
          <w:lang w:val="en-US" w:eastAsia="zh-CN"/>
        </w:rPr>
        <w:t>申请人认证</w:t>
      </w:r>
    </w:p>
    <w:p w14:paraId="51C88132">
      <w:pPr>
        <w:keepNext w:val="0"/>
        <w:keepLines w:val="0"/>
        <w:pageBreakBefore w:val="0"/>
        <w:widowControl w:val="0"/>
        <w:numPr>
          <w:ilvl w:val="0"/>
          <w:numId w:val="0"/>
        </w:numPr>
        <w:kinsoku/>
        <w:wordWrap/>
        <w:overflowPunct/>
        <w:topLinePunct w:val="0"/>
        <w:autoSpaceDE/>
        <w:autoSpaceDN/>
        <w:bidi w:val="0"/>
        <w:adjustRightInd/>
        <w:snapToGrid w:val="0"/>
        <w:spacing w:line="440" w:lineRule="atLeast"/>
        <w:textAlignment w:val="auto"/>
        <w:rPr>
          <w:rFonts w:hint="default" w:ascii="微软雅黑" w:hAnsi="微软雅黑" w:eastAsia="微软雅黑" w:cs="微软雅黑"/>
          <w:sz w:val="24"/>
          <w:szCs w:val="24"/>
          <w:u w:val="none"/>
          <w:lang w:val="en-US" w:eastAsia="zh-CN"/>
        </w:rPr>
      </w:pPr>
      <w:r>
        <w:rPr>
          <w:rFonts w:hint="eastAsia" w:ascii="微软雅黑" w:hAnsi="微软雅黑" w:cs="微软雅黑"/>
          <w:sz w:val="24"/>
          <w:szCs w:val="24"/>
          <w:u w:val="none"/>
          <w:lang w:val="en-US" w:eastAsia="zh-CN"/>
        </w:rPr>
        <w:t>进行组织机构认证时，需要先核实申请人真实身份，申请人需要扫码完成个人认证。</w:t>
      </w:r>
    </w:p>
    <w:p w14:paraId="23DAAF85">
      <w:pPr>
        <w:keepNext w:val="0"/>
        <w:keepLines w:val="0"/>
        <w:pageBreakBefore w:val="0"/>
        <w:widowControl w:val="0"/>
        <w:numPr>
          <w:ilvl w:val="0"/>
          <w:numId w:val="0"/>
        </w:numPr>
        <w:kinsoku/>
        <w:wordWrap/>
        <w:overflowPunct/>
        <w:topLinePunct w:val="0"/>
        <w:autoSpaceDE/>
        <w:autoSpaceDN/>
        <w:bidi w:val="0"/>
        <w:adjustRightInd/>
        <w:snapToGrid w:val="0"/>
        <w:spacing w:line="440" w:lineRule="atLeast"/>
        <w:jc w:val="center"/>
        <w:textAlignment w:val="auto"/>
      </w:pPr>
      <w:r>
        <w:drawing>
          <wp:inline distT="0" distB="0" distL="114300" distR="114300">
            <wp:extent cx="5266690" cy="2962910"/>
            <wp:effectExtent l="0" t="0" r="10160" b="8890"/>
            <wp:docPr id="151" name="图片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1" name="图片 39"/>
                    <pic:cNvPicPr>
                      <a:picLocks noChangeAspect="1"/>
                    </pic:cNvPicPr>
                  </pic:nvPicPr>
                  <pic:blipFill>
                    <a:blip r:embed="rId21"/>
                    <a:stretch>
                      <a:fillRect/>
                    </a:stretch>
                  </pic:blipFill>
                  <pic:spPr>
                    <a:xfrm>
                      <a:off x="0" y="0"/>
                      <a:ext cx="5266690" cy="2962910"/>
                    </a:xfrm>
                    <a:prstGeom prst="rect">
                      <a:avLst/>
                    </a:prstGeom>
                    <a:noFill/>
                    <a:ln>
                      <a:noFill/>
                    </a:ln>
                  </pic:spPr>
                </pic:pic>
              </a:graphicData>
            </a:graphic>
          </wp:inline>
        </w:drawing>
      </w:r>
    </w:p>
    <w:p w14:paraId="2695A3D8">
      <w:pPr>
        <w:keepNext w:val="0"/>
        <w:keepLines w:val="0"/>
        <w:pageBreakBefore w:val="0"/>
        <w:widowControl w:val="0"/>
        <w:numPr>
          <w:ilvl w:val="0"/>
          <w:numId w:val="0"/>
        </w:numPr>
        <w:kinsoku/>
        <w:wordWrap/>
        <w:overflowPunct/>
        <w:topLinePunct w:val="0"/>
        <w:autoSpaceDE/>
        <w:autoSpaceDN/>
        <w:bidi w:val="0"/>
        <w:adjustRightInd/>
        <w:snapToGrid w:val="0"/>
        <w:spacing w:line="440" w:lineRule="atLeast"/>
        <w:jc w:val="left"/>
        <w:textAlignment w:val="auto"/>
        <w:rPr>
          <w:rFonts w:hint="default" w:eastAsia="微软雅黑"/>
          <w:lang w:val="en-US" w:eastAsia="zh-CN"/>
        </w:rPr>
      </w:pPr>
      <w:r>
        <w:rPr>
          <w:rFonts w:hint="eastAsia"/>
          <w:lang w:val="en-US" w:eastAsia="zh-CN"/>
        </w:rPr>
        <w:t>申请组织机构基础级证书时，申请人可使用人脸识别、三要素、四要素中的任意一种方式进行认证，不支持人脸识别的非大陆证件或用户人脸识别失败后可使用人工审核认证。具体认证步骤同个人认证-基础级。</w:t>
      </w:r>
    </w:p>
    <w:p w14:paraId="4C0EA09A">
      <w:pPr>
        <w:keepNext w:val="0"/>
        <w:keepLines w:val="0"/>
        <w:pageBreakBefore w:val="0"/>
        <w:widowControl w:val="0"/>
        <w:numPr>
          <w:ilvl w:val="0"/>
          <w:numId w:val="0"/>
        </w:numPr>
        <w:kinsoku/>
        <w:wordWrap/>
        <w:overflowPunct/>
        <w:topLinePunct w:val="0"/>
        <w:autoSpaceDE/>
        <w:autoSpaceDN/>
        <w:bidi w:val="0"/>
        <w:adjustRightInd/>
        <w:snapToGrid w:val="0"/>
        <w:spacing w:line="440" w:lineRule="atLeast"/>
        <w:jc w:val="center"/>
        <w:textAlignment w:val="auto"/>
        <w:rPr>
          <w:rFonts w:hint="eastAsia"/>
          <w:lang w:val="en-US" w:eastAsia="zh-CN"/>
        </w:rPr>
      </w:pPr>
    </w:p>
    <w:p w14:paraId="6A138F7A">
      <w:pPr>
        <w:pStyle w:val="4"/>
        <w:numPr>
          <w:ilvl w:val="0"/>
          <w:numId w:val="7"/>
        </w:numPr>
        <w:bidi w:val="0"/>
        <w:rPr>
          <w:rFonts w:hint="default"/>
          <w:lang w:val="en-US" w:eastAsia="zh-CN"/>
        </w:rPr>
      </w:pPr>
      <w:r>
        <w:rPr>
          <w:rFonts w:hint="eastAsia"/>
          <w:lang w:val="en-US" w:eastAsia="zh-CN"/>
        </w:rPr>
        <w:t>选择组织类型、认证方式</w:t>
      </w:r>
    </w:p>
    <w:p w14:paraId="2A6117C9">
      <w:pPr>
        <w:keepNext w:val="0"/>
        <w:keepLines w:val="0"/>
        <w:pageBreakBefore w:val="0"/>
        <w:widowControl w:val="0"/>
        <w:numPr>
          <w:ilvl w:val="0"/>
          <w:numId w:val="0"/>
        </w:numPr>
        <w:kinsoku/>
        <w:wordWrap/>
        <w:overflowPunct/>
        <w:topLinePunct w:val="0"/>
        <w:autoSpaceDE/>
        <w:autoSpaceDN/>
        <w:bidi w:val="0"/>
        <w:adjustRightInd/>
        <w:snapToGrid w:val="0"/>
        <w:spacing w:line="440" w:lineRule="atLeast"/>
        <w:jc w:val="left"/>
        <w:textAlignment w:val="auto"/>
        <w:rPr>
          <w:rFonts w:hint="eastAsia"/>
          <w:lang w:val="en-US" w:eastAsia="zh-CN"/>
        </w:rPr>
      </w:pPr>
      <w:r>
        <w:rPr>
          <w:rFonts w:hint="eastAsia"/>
          <w:lang w:val="en-US" w:eastAsia="zh-CN"/>
        </w:rPr>
        <w:t>申请人认证成功后，进入单位认证信息页面，需要先选择组织类型和认证方式。</w:t>
      </w:r>
    </w:p>
    <w:p w14:paraId="0456A876">
      <w:pPr>
        <w:keepNext w:val="0"/>
        <w:keepLines w:val="0"/>
        <w:pageBreakBefore w:val="0"/>
        <w:widowControl w:val="0"/>
        <w:numPr>
          <w:ilvl w:val="0"/>
          <w:numId w:val="0"/>
        </w:numPr>
        <w:kinsoku/>
        <w:wordWrap/>
        <w:overflowPunct/>
        <w:topLinePunct w:val="0"/>
        <w:autoSpaceDE/>
        <w:autoSpaceDN/>
        <w:bidi w:val="0"/>
        <w:adjustRightInd/>
        <w:snapToGrid w:val="0"/>
        <w:spacing w:line="440" w:lineRule="atLeast"/>
        <w:jc w:val="left"/>
        <w:textAlignment w:val="auto"/>
        <w:rPr>
          <w:rFonts w:hint="eastAsia"/>
          <w:lang w:val="en-US" w:eastAsia="zh-CN"/>
        </w:rPr>
      </w:pPr>
      <w:r>
        <w:rPr>
          <w:rFonts w:hint="eastAsia"/>
          <w:lang w:val="en-US" w:eastAsia="zh-CN"/>
        </w:rPr>
        <w:t>（1）选择组织类型：根据待认证组织类型选择，目前只有</w:t>
      </w:r>
      <w:r>
        <w:rPr>
          <w:rFonts w:hint="default"/>
          <w:lang w:val="en-US" w:eastAsia="zh-CN"/>
        </w:rPr>
        <w:t>企业和个体工商户可支持使用法定代表人认证</w:t>
      </w:r>
    </w:p>
    <w:p w14:paraId="5E1EEB32">
      <w:pPr>
        <w:keepNext w:val="0"/>
        <w:keepLines w:val="0"/>
        <w:pageBreakBefore w:val="0"/>
        <w:widowControl w:val="0"/>
        <w:numPr>
          <w:ilvl w:val="0"/>
          <w:numId w:val="0"/>
        </w:numPr>
        <w:kinsoku/>
        <w:wordWrap/>
        <w:overflowPunct/>
        <w:topLinePunct w:val="0"/>
        <w:autoSpaceDE/>
        <w:autoSpaceDN/>
        <w:bidi w:val="0"/>
        <w:adjustRightInd/>
        <w:snapToGrid w:val="0"/>
        <w:spacing w:line="440" w:lineRule="atLeast"/>
        <w:jc w:val="left"/>
        <w:textAlignment w:val="auto"/>
        <w:rPr>
          <w:rFonts w:hint="default"/>
          <w:lang w:val="en-US" w:eastAsia="zh-CN"/>
        </w:rPr>
      </w:pPr>
      <w:r>
        <w:rPr>
          <w:rFonts w:hint="eastAsia"/>
          <w:lang w:val="en-US" w:eastAsia="zh-CN"/>
        </w:rPr>
        <w:t>（2）</w:t>
      </w:r>
      <w:r>
        <w:rPr>
          <w:rFonts w:hint="default"/>
          <w:lang w:val="en-US" w:eastAsia="zh-CN"/>
        </w:rPr>
        <w:t>选择认证方式：选择法定代表人认证</w:t>
      </w:r>
    </w:p>
    <w:p w14:paraId="3BE1AEA0">
      <w:pPr>
        <w:keepNext w:val="0"/>
        <w:keepLines w:val="0"/>
        <w:pageBreakBefore w:val="0"/>
        <w:widowControl w:val="0"/>
        <w:numPr>
          <w:ilvl w:val="0"/>
          <w:numId w:val="0"/>
        </w:numPr>
        <w:kinsoku/>
        <w:wordWrap/>
        <w:overflowPunct/>
        <w:topLinePunct w:val="0"/>
        <w:autoSpaceDE/>
        <w:autoSpaceDN/>
        <w:bidi w:val="0"/>
        <w:adjustRightInd/>
        <w:snapToGrid w:val="0"/>
        <w:spacing w:line="440" w:lineRule="atLeast"/>
        <w:jc w:val="both"/>
        <w:textAlignment w:val="auto"/>
      </w:pPr>
      <w:r>
        <w:drawing>
          <wp:inline distT="0" distB="0" distL="114300" distR="114300">
            <wp:extent cx="5266690" cy="2962910"/>
            <wp:effectExtent l="0" t="0" r="10160" b="8890"/>
            <wp:docPr id="265" name="图片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5" name="图片 80"/>
                    <pic:cNvPicPr>
                      <a:picLocks noChangeAspect="1"/>
                    </pic:cNvPicPr>
                  </pic:nvPicPr>
                  <pic:blipFill>
                    <a:blip r:embed="rId22"/>
                    <a:stretch>
                      <a:fillRect/>
                    </a:stretch>
                  </pic:blipFill>
                  <pic:spPr>
                    <a:xfrm>
                      <a:off x="0" y="0"/>
                      <a:ext cx="5266690" cy="2962910"/>
                    </a:xfrm>
                    <a:prstGeom prst="rect">
                      <a:avLst/>
                    </a:prstGeom>
                    <a:noFill/>
                    <a:ln>
                      <a:noFill/>
                    </a:ln>
                  </pic:spPr>
                </pic:pic>
              </a:graphicData>
            </a:graphic>
          </wp:inline>
        </w:drawing>
      </w:r>
    </w:p>
    <w:p w14:paraId="297E461E">
      <w:pPr>
        <w:pStyle w:val="4"/>
        <w:numPr>
          <w:ilvl w:val="0"/>
          <w:numId w:val="7"/>
        </w:numPr>
        <w:bidi w:val="0"/>
        <w:rPr>
          <w:rFonts w:hint="default"/>
          <w:lang w:val="en-US" w:eastAsia="zh-CN"/>
        </w:rPr>
      </w:pPr>
      <w:r>
        <w:rPr>
          <w:rFonts w:hint="eastAsia"/>
          <w:lang w:val="en-US" w:eastAsia="zh-CN"/>
        </w:rPr>
        <w:t>填写基本信息</w:t>
      </w:r>
    </w:p>
    <w:p w14:paraId="6AB03257">
      <w:pPr>
        <w:keepNext w:val="0"/>
        <w:keepLines w:val="0"/>
        <w:pageBreakBefore w:val="0"/>
        <w:widowControl w:val="0"/>
        <w:numPr>
          <w:ilvl w:val="0"/>
          <w:numId w:val="0"/>
        </w:numPr>
        <w:kinsoku/>
        <w:wordWrap/>
        <w:overflowPunct/>
        <w:topLinePunct w:val="0"/>
        <w:autoSpaceDE/>
        <w:autoSpaceDN/>
        <w:bidi w:val="0"/>
        <w:adjustRightInd/>
        <w:snapToGrid w:val="0"/>
        <w:spacing w:line="440" w:lineRule="atLeast"/>
        <w:jc w:val="left"/>
        <w:textAlignment w:val="auto"/>
        <w:rPr>
          <w:rFonts w:hint="eastAsia"/>
          <w:lang w:val="en-US" w:eastAsia="zh-CN"/>
        </w:rPr>
      </w:pPr>
      <w:r>
        <w:rPr>
          <w:rFonts w:hint="default"/>
          <w:lang w:val="en-US" w:eastAsia="zh-CN"/>
        </w:rPr>
        <w:t>上传营业执照</w:t>
      </w:r>
      <w:r>
        <w:rPr>
          <w:rFonts w:hint="eastAsia"/>
          <w:lang w:val="en-US" w:eastAsia="zh-CN"/>
        </w:rPr>
        <w:t>，</w:t>
      </w:r>
      <w:r>
        <w:rPr>
          <w:rFonts w:hint="default"/>
          <w:lang w:val="en-US" w:eastAsia="zh-CN"/>
        </w:rPr>
        <w:t>填写与营业执照上一致的组织机构名称</w:t>
      </w:r>
      <w:r>
        <w:rPr>
          <w:rFonts w:hint="eastAsia"/>
          <w:lang w:val="en-US" w:eastAsia="zh-CN"/>
        </w:rPr>
        <w:t>，</w:t>
      </w:r>
      <w:r>
        <w:rPr>
          <w:rFonts w:hint="default"/>
          <w:lang w:val="en-US" w:eastAsia="zh-CN"/>
        </w:rPr>
        <w:t>填写与营业执照上一致的统一社会信用代码</w:t>
      </w:r>
      <w:r>
        <w:rPr>
          <w:rFonts w:hint="eastAsia"/>
          <w:lang w:val="en-US" w:eastAsia="zh-CN"/>
        </w:rPr>
        <w:t>。</w:t>
      </w:r>
    </w:p>
    <w:p w14:paraId="09984DDD">
      <w:pPr>
        <w:keepNext w:val="0"/>
        <w:keepLines w:val="0"/>
        <w:pageBreakBefore w:val="0"/>
        <w:widowControl w:val="0"/>
        <w:numPr>
          <w:ilvl w:val="0"/>
          <w:numId w:val="0"/>
        </w:numPr>
        <w:kinsoku/>
        <w:wordWrap/>
        <w:overflowPunct/>
        <w:topLinePunct w:val="0"/>
        <w:autoSpaceDE/>
        <w:autoSpaceDN/>
        <w:bidi w:val="0"/>
        <w:adjustRightInd/>
        <w:snapToGrid w:val="0"/>
        <w:spacing w:line="440" w:lineRule="atLeast"/>
        <w:jc w:val="left"/>
        <w:textAlignment w:val="auto"/>
        <w:rPr>
          <w:rFonts w:hint="default"/>
          <w:lang w:val="en-US" w:eastAsia="zh-CN"/>
        </w:rPr>
      </w:pPr>
      <w:r>
        <w:rPr>
          <w:rFonts w:hint="eastAsia"/>
          <w:lang w:val="en-US" w:eastAsia="zh-CN"/>
        </w:rPr>
        <w:t>使用法定代表人认证，仅能由法定代表人本人操作，因此将直接把申请人姓名带入法定代表人字段中。若非法定代表人本人操作，请使用其他认证方式</w:t>
      </w:r>
    </w:p>
    <w:p w14:paraId="19D0E306">
      <w:pPr>
        <w:keepNext w:val="0"/>
        <w:keepLines w:val="0"/>
        <w:pageBreakBefore w:val="0"/>
        <w:widowControl w:val="0"/>
        <w:numPr>
          <w:ilvl w:val="0"/>
          <w:numId w:val="0"/>
        </w:numPr>
        <w:kinsoku/>
        <w:wordWrap/>
        <w:overflowPunct/>
        <w:topLinePunct w:val="0"/>
        <w:autoSpaceDE/>
        <w:autoSpaceDN/>
        <w:bidi w:val="0"/>
        <w:adjustRightInd/>
        <w:snapToGrid w:val="0"/>
        <w:spacing w:line="440" w:lineRule="atLeast"/>
        <w:jc w:val="both"/>
        <w:textAlignment w:val="auto"/>
      </w:pPr>
      <w:r>
        <w:drawing>
          <wp:inline distT="0" distB="0" distL="114300" distR="114300">
            <wp:extent cx="5266690" cy="2955290"/>
            <wp:effectExtent l="0" t="0" r="10160" b="16510"/>
            <wp:docPr id="266" name="图片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6" name="图片 81"/>
                    <pic:cNvPicPr>
                      <a:picLocks noChangeAspect="1"/>
                    </pic:cNvPicPr>
                  </pic:nvPicPr>
                  <pic:blipFill>
                    <a:blip r:embed="rId23"/>
                    <a:stretch>
                      <a:fillRect/>
                    </a:stretch>
                  </pic:blipFill>
                  <pic:spPr>
                    <a:xfrm>
                      <a:off x="0" y="0"/>
                      <a:ext cx="5266690" cy="2955290"/>
                    </a:xfrm>
                    <a:prstGeom prst="rect">
                      <a:avLst/>
                    </a:prstGeom>
                    <a:noFill/>
                    <a:ln>
                      <a:noFill/>
                    </a:ln>
                  </pic:spPr>
                </pic:pic>
              </a:graphicData>
            </a:graphic>
          </wp:inline>
        </w:drawing>
      </w:r>
    </w:p>
    <w:p w14:paraId="06D19BA2">
      <w:pPr>
        <w:pStyle w:val="4"/>
        <w:numPr>
          <w:ilvl w:val="0"/>
          <w:numId w:val="7"/>
        </w:numPr>
        <w:bidi w:val="0"/>
        <w:rPr>
          <w:rFonts w:hint="default"/>
          <w:lang w:val="en-US" w:eastAsia="zh-CN"/>
        </w:rPr>
      </w:pPr>
      <w:r>
        <w:rPr>
          <w:rFonts w:hint="eastAsia"/>
          <w:lang w:val="en-US" w:eastAsia="zh-CN"/>
        </w:rPr>
        <w:t>阅读证书协议</w:t>
      </w:r>
    </w:p>
    <w:p w14:paraId="0AFFBF93">
      <w:pPr>
        <w:keepNext w:val="0"/>
        <w:keepLines w:val="0"/>
        <w:pageBreakBefore w:val="0"/>
        <w:widowControl w:val="0"/>
        <w:numPr>
          <w:ilvl w:val="0"/>
          <w:numId w:val="0"/>
        </w:numPr>
        <w:kinsoku/>
        <w:wordWrap/>
        <w:overflowPunct/>
        <w:topLinePunct w:val="0"/>
        <w:autoSpaceDE/>
        <w:autoSpaceDN/>
        <w:bidi w:val="0"/>
        <w:adjustRightInd/>
        <w:snapToGrid w:val="0"/>
        <w:spacing w:line="440" w:lineRule="atLeast"/>
        <w:textAlignment w:val="auto"/>
        <w:rPr>
          <w:rFonts w:hint="eastAsia" w:ascii="微软雅黑" w:hAnsi="微软雅黑" w:cs="微软雅黑"/>
          <w:sz w:val="24"/>
          <w:szCs w:val="24"/>
          <w:u w:val="none"/>
          <w:lang w:val="en-US" w:eastAsia="zh-CN"/>
        </w:rPr>
      </w:pPr>
      <w:r>
        <w:rPr>
          <w:rFonts w:hint="eastAsia" w:ascii="微软雅黑" w:hAnsi="微软雅黑" w:cs="微软雅黑"/>
          <w:sz w:val="24"/>
          <w:szCs w:val="24"/>
          <w:u w:val="none"/>
          <w:lang w:val="en-US" w:eastAsia="zh-CN"/>
        </w:rPr>
        <w:t>勾选协议时会</w:t>
      </w:r>
      <w:r>
        <w:rPr>
          <w:rFonts w:hint="eastAsia" w:ascii="微软雅黑" w:hAnsi="微软雅黑" w:eastAsia="微软雅黑" w:cs="微软雅黑"/>
          <w:sz w:val="24"/>
          <w:szCs w:val="24"/>
          <w:u w:val="none"/>
          <w:lang w:val="en-US" w:eastAsia="zh-CN"/>
        </w:rPr>
        <w:t>弹出协议</w:t>
      </w:r>
      <w:r>
        <w:rPr>
          <w:rFonts w:hint="eastAsia" w:ascii="微软雅黑" w:hAnsi="微软雅黑" w:cs="微软雅黑"/>
          <w:sz w:val="24"/>
          <w:szCs w:val="24"/>
          <w:u w:val="none"/>
          <w:lang w:val="en-US" w:eastAsia="zh-CN"/>
        </w:rPr>
        <w:t>内容</w:t>
      </w:r>
      <w:r>
        <w:rPr>
          <w:rFonts w:hint="eastAsia" w:ascii="微软雅黑" w:hAnsi="微软雅黑" w:eastAsia="微软雅黑" w:cs="微软雅黑"/>
          <w:sz w:val="24"/>
          <w:szCs w:val="24"/>
          <w:u w:val="none"/>
          <w:lang w:val="en-US" w:eastAsia="zh-CN"/>
        </w:rPr>
        <w:t>弹窗</w:t>
      </w:r>
      <w:r>
        <w:rPr>
          <w:rFonts w:hint="eastAsia" w:ascii="微软雅黑" w:hAnsi="微软雅黑" w:cs="微软雅黑"/>
          <w:sz w:val="24"/>
          <w:szCs w:val="24"/>
          <w:u w:val="none"/>
          <w:lang w:val="en-US" w:eastAsia="zh-CN"/>
        </w:rPr>
        <w:t>，</w:t>
      </w:r>
      <w:r>
        <w:rPr>
          <w:rFonts w:hint="eastAsia" w:ascii="微软雅黑" w:hAnsi="微软雅黑" w:eastAsia="微软雅黑" w:cs="微软雅黑"/>
          <w:sz w:val="24"/>
          <w:szCs w:val="24"/>
          <w:u w:val="none"/>
          <w:lang w:val="en-US" w:eastAsia="zh-CN"/>
        </w:rPr>
        <w:t>全文阅读所有协议后，点击【我已阅读并同意】，勾选上协议</w:t>
      </w:r>
      <w:r>
        <w:rPr>
          <w:rFonts w:hint="eastAsia" w:ascii="微软雅黑" w:hAnsi="微软雅黑" w:cs="微软雅黑"/>
          <w:sz w:val="24"/>
          <w:szCs w:val="24"/>
          <w:u w:val="none"/>
          <w:lang w:val="en-US" w:eastAsia="zh-CN"/>
        </w:rPr>
        <w:t>。</w:t>
      </w:r>
    </w:p>
    <w:p w14:paraId="73FB8346">
      <w:pPr>
        <w:keepNext w:val="0"/>
        <w:keepLines w:val="0"/>
        <w:pageBreakBefore w:val="0"/>
        <w:widowControl w:val="0"/>
        <w:numPr>
          <w:ilvl w:val="0"/>
          <w:numId w:val="0"/>
        </w:numPr>
        <w:kinsoku/>
        <w:wordWrap/>
        <w:overflowPunct/>
        <w:topLinePunct w:val="0"/>
        <w:autoSpaceDE/>
        <w:autoSpaceDN/>
        <w:bidi w:val="0"/>
        <w:adjustRightInd/>
        <w:snapToGrid w:val="0"/>
        <w:spacing w:line="440" w:lineRule="atLeast"/>
        <w:textAlignment w:val="auto"/>
        <w:rPr>
          <w:rFonts w:hint="eastAsia" w:ascii="微软雅黑" w:hAnsi="微软雅黑" w:cs="微软雅黑"/>
          <w:sz w:val="24"/>
          <w:szCs w:val="24"/>
          <w:u w:val="none"/>
          <w:lang w:val="en-US" w:eastAsia="zh-CN"/>
        </w:rPr>
      </w:pPr>
      <w:r>
        <w:drawing>
          <wp:inline distT="0" distB="0" distL="114300" distR="114300">
            <wp:extent cx="5263515" cy="2966085"/>
            <wp:effectExtent l="0" t="0" r="13335" b="5715"/>
            <wp:docPr id="267" name="图片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7" name="图片 82"/>
                    <pic:cNvPicPr>
                      <a:picLocks noChangeAspect="1"/>
                    </pic:cNvPicPr>
                  </pic:nvPicPr>
                  <pic:blipFill>
                    <a:blip r:embed="rId24"/>
                    <a:stretch>
                      <a:fillRect/>
                    </a:stretch>
                  </pic:blipFill>
                  <pic:spPr>
                    <a:xfrm>
                      <a:off x="0" y="0"/>
                      <a:ext cx="5263515" cy="2966085"/>
                    </a:xfrm>
                    <a:prstGeom prst="rect">
                      <a:avLst/>
                    </a:prstGeom>
                    <a:noFill/>
                    <a:ln>
                      <a:noFill/>
                    </a:ln>
                  </pic:spPr>
                </pic:pic>
              </a:graphicData>
            </a:graphic>
          </wp:inline>
        </w:drawing>
      </w:r>
    </w:p>
    <w:p w14:paraId="3BA10521">
      <w:pPr>
        <w:keepNext w:val="0"/>
        <w:keepLines w:val="0"/>
        <w:pageBreakBefore w:val="0"/>
        <w:widowControl w:val="0"/>
        <w:numPr>
          <w:ilvl w:val="0"/>
          <w:numId w:val="0"/>
        </w:numPr>
        <w:kinsoku/>
        <w:wordWrap/>
        <w:overflowPunct/>
        <w:topLinePunct w:val="0"/>
        <w:autoSpaceDE/>
        <w:autoSpaceDN/>
        <w:bidi w:val="0"/>
        <w:adjustRightInd/>
        <w:snapToGrid w:val="0"/>
        <w:spacing w:line="440" w:lineRule="atLeast"/>
        <w:textAlignment w:val="auto"/>
        <w:rPr>
          <w:rFonts w:hint="eastAsia" w:ascii="微软雅黑" w:hAnsi="微软雅黑" w:cs="微软雅黑"/>
          <w:sz w:val="24"/>
          <w:szCs w:val="24"/>
          <w:u w:val="none"/>
          <w:lang w:val="en-US" w:eastAsia="zh-CN"/>
        </w:rPr>
      </w:pPr>
      <w:r>
        <w:drawing>
          <wp:inline distT="0" distB="0" distL="114300" distR="114300">
            <wp:extent cx="5263515" cy="2969895"/>
            <wp:effectExtent l="0" t="0" r="13335" b="1905"/>
            <wp:docPr id="268" name="图片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8" name="图片 83"/>
                    <pic:cNvPicPr>
                      <a:picLocks noChangeAspect="1"/>
                    </pic:cNvPicPr>
                  </pic:nvPicPr>
                  <pic:blipFill>
                    <a:blip r:embed="rId25"/>
                    <a:stretch>
                      <a:fillRect/>
                    </a:stretch>
                  </pic:blipFill>
                  <pic:spPr>
                    <a:xfrm>
                      <a:off x="0" y="0"/>
                      <a:ext cx="5263515" cy="2969895"/>
                    </a:xfrm>
                    <a:prstGeom prst="rect">
                      <a:avLst/>
                    </a:prstGeom>
                    <a:noFill/>
                    <a:ln>
                      <a:noFill/>
                    </a:ln>
                  </pic:spPr>
                </pic:pic>
              </a:graphicData>
            </a:graphic>
          </wp:inline>
        </w:drawing>
      </w:r>
    </w:p>
    <w:p w14:paraId="1B8968E7">
      <w:pPr>
        <w:keepNext w:val="0"/>
        <w:keepLines w:val="0"/>
        <w:pageBreakBefore w:val="0"/>
        <w:widowControl w:val="0"/>
        <w:numPr>
          <w:ilvl w:val="0"/>
          <w:numId w:val="0"/>
        </w:numPr>
        <w:kinsoku/>
        <w:wordWrap/>
        <w:overflowPunct/>
        <w:topLinePunct w:val="0"/>
        <w:autoSpaceDE/>
        <w:autoSpaceDN/>
        <w:bidi w:val="0"/>
        <w:adjustRightInd/>
        <w:snapToGrid w:val="0"/>
        <w:spacing w:line="440" w:lineRule="atLeast"/>
        <w:jc w:val="both"/>
        <w:textAlignment w:val="auto"/>
        <w:rPr>
          <w:rFonts w:hint="default" w:ascii="微软雅黑" w:hAnsi="微软雅黑" w:eastAsia="微软雅黑" w:cs="微软雅黑"/>
          <w:kern w:val="2"/>
          <w:sz w:val="24"/>
          <w:szCs w:val="24"/>
          <w:u w:val="none"/>
          <w:lang w:val="en-US" w:eastAsia="zh-CN" w:bidi="ar-SA"/>
        </w:rPr>
      </w:pPr>
    </w:p>
    <w:p w14:paraId="76B147B0">
      <w:pPr>
        <w:pStyle w:val="4"/>
        <w:numPr>
          <w:ilvl w:val="0"/>
          <w:numId w:val="7"/>
        </w:numPr>
        <w:bidi w:val="0"/>
        <w:rPr>
          <w:rFonts w:hint="default"/>
          <w:lang w:val="en-US" w:eastAsia="zh-CN"/>
        </w:rPr>
      </w:pPr>
      <w:r>
        <w:rPr>
          <w:rFonts w:hint="eastAsia"/>
          <w:lang w:val="en-US" w:eastAsia="zh-CN"/>
        </w:rPr>
        <w:t>校验工商四要素</w:t>
      </w:r>
    </w:p>
    <w:p w14:paraId="63D1A22B">
      <w:pPr>
        <w:keepNext w:val="0"/>
        <w:keepLines w:val="0"/>
        <w:pageBreakBefore w:val="0"/>
        <w:widowControl w:val="0"/>
        <w:numPr>
          <w:ilvl w:val="0"/>
          <w:numId w:val="0"/>
        </w:numPr>
        <w:kinsoku/>
        <w:wordWrap/>
        <w:overflowPunct/>
        <w:topLinePunct w:val="0"/>
        <w:autoSpaceDE/>
        <w:autoSpaceDN/>
        <w:bidi w:val="0"/>
        <w:adjustRightInd/>
        <w:snapToGrid w:val="0"/>
        <w:spacing w:line="440" w:lineRule="atLeast"/>
        <w:jc w:val="left"/>
        <w:textAlignment w:val="auto"/>
        <w:rPr>
          <w:rFonts w:hint="eastAsia"/>
          <w:lang w:val="en-US" w:eastAsia="zh-CN"/>
        </w:rPr>
      </w:pPr>
      <w:r>
        <w:rPr>
          <w:rFonts w:hint="eastAsia"/>
          <w:lang w:val="en-US" w:eastAsia="zh-CN"/>
        </w:rPr>
        <w:t>信息填写完整，且勾选证书协议后，点击【提交】，系统将自动校验工商四要素（即单位名称、统一社会信用代码、法定代表人姓名、法定代表人证件号）。</w:t>
      </w:r>
    </w:p>
    <w:p w14:paraId="35139009">
      <w:pPr>
        <w:keepNext w:val="0"/>
        <w:keepLines w:val="0"/>
        <w:pageBreakBefore w:val="0"/>
        <w:widowControl w:val="0"/>
        <w:numPr>
          <w:ilvl w:val="0"/>
          <w:numId w:val="0"/>
        </w:numPr>
        <w:kinsoku/>
        <w:wordWrap/>
        <w:overflowPunct/>
        <w:topLinePunct w:val="0"/>
        <w:autoSpaceDE/>
        <w:autoSpaceDN/>
        <w:bidi w:val="0"/>
        <w:adjustRightInd/>
        <w:snapToGrid w:val="0"/>
        <w:spacing w:line="440" w:lineRule="atLeast"/>
        <w:ind w:leftChars="0"/>
        <w:textAlignment w:val="auto"/>
        <w:rPr>
          <w:rFonts w:hint="eastAsia"/>
          <w:lang w:val="en-US" w:eastAsia="zh-CN"/>
        </w:rPr>
      </w:pPr>
      <w:r>
        <w:drawing>
          <wp:inline distT="0" distB="0" distL="114300" distR="114300">
            <wp:extent cx="5274310" cy="2969895"/>
            <wp:effectExtent l="0" t="0" r="2540" b="1905"/>
            <wp:docPr id="269" name="图片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9" name="图片 84"/>
                    <pic:cNvPicPr>
                      <a:picLocks noChangeAspect="1"/>
                    </pic:cNvPicPr>
                  </pic:nvPicPr>
                  <pic:blipFill>
                    <a:blip r:embed="rId26"/>
                    <a:stretch>
                      <a:fillRect/>
                    </a:stretch>
                  </pic:blipFill>
                  <pic:spPr>
                    <a:xfrm>
                      <a:off x="0" y="0"/>
                      <a:ext cx="5274310" cy="2969895"/>
                    </a:xfrm>
                    <a:prstGeom prst="rect">
                      <a:avLst/>
                    </a:prstGeom>
                    <a:noFill/>
                    <a:ln>
                      <a:noFill/>
                    </a:ln>
                  </pic:spPr>
                </pic:pic>
              </a:graphicData>
            </a:graphic>
          </wp:inline>
        </w:drawing>
      </w:r>
    </w:p>
    <w:p w14:paraId="0400EC86">
      <w:pPr>
        <w:rPr>
          <w:rFonts w:hint="eastAsia" w:ascii="微软雅黑" w:hAnsi="微软雅黑" w:cs="微软雅黑"/>
          <w:b w:val="0"/>
          <w:kern w:val="2"/>
          <w:sz w:val="24"/>
          <w:szCs w:val="24"/>
          <w:u w:val="none"/>
          <w:lang w:val="en-US" w:eastAsia="zh-CN" w:bidi="ar-SA"/>
        </w:rPr>
      </w:pPr>
      <w:r>
        <w:rPr>
          <w:rFonts w:hint="eastAsia" w:ascii="微软雅黑" w:hAnsi="微软雅黑" w:cs="微软雅黑"/>
          <w:b w:val="0"/>
          <w:kern w:val="2"/>
          <w:sz w:val="24"/>
          <w:szCs w:val="24"/>
          <w:u w:val="none"/>
          <w:lang w:val="en-US" w:eastAsia="zh-CN" w:bidi="ar-SA"/>
        </w:rPr>
        <w:t>若校验不通过，系统将提示拦截。</w:t>
      </w:r>
    </w:p>
    <w:p w14:paraId="13AC29B8">
      <w:pPr>
        <w:rPr>
          <w:rFonts w:hint="default" w:ascii="微软雅黑" w:hAnsi="微软雅黑" w:cs="微软雅黑"/>
          <w:b w:val="0"/>
          <w:kern w:val="2"/>
          <w:sz w:val="24"/>
          <w:szCs w:val="24"/>
          <w:u w:val="none"/>
          <w:lang w:val="en-US" w:eastAsia="zh-CN" w:bidi="ar-SA"/>
        </w:rPr>
      </w:pPr>
      <w:r>
        <w:drawing>
          <wp:inline distT="0" distB="0" distL="114300" distR="114300">
            <wp:extent cx="5266690" cy="2962910"/>
            <wp:effectExtent l="0" t="0" r="10160" b="8890"/>
            <wp:docPr id="165" name="图片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5" name="图片 51"/>
                    <pic:cNvPicPr>
                      <a:picLocks noChangeAspect="1"/>
                    </pic:cNvPicPr>
                  </pic:nvPicPr>
                  <pic:blipFill>
                    <a:blip r:embed="rId27"/>
                    <a:stretch>
                      <a:fillRect/>
                    </a:stretch>
                  </pic:blipFill>
                  <pic:spPr>
                    <a:xfrm>
                      <a:off x="0" y="0"/>
                      <a:ext cx="5266690" cy="2962910"/>
                    </a:xfrm>
                    <a:prstGeom prst="rect">
                      <a:avLst/>
                    </a:prstGeom>
                    <a:noFill/>
                    <a:ln>
                      <a:noFill/>
                    </a:ln>
                  </pic:spPr>
                </pic:pic>
              </a:graphicData>
            </a:graphic>
          </wp:inline>
        </w:drawing>
      </w:r>
      <w:r>
        <w:rPr>
          <w:rFonts w:hint="eastAsia" w:ascii="微软雅黑" w:hAnsi="微软雅黑" w:cs="微软雅黑"/>
          <w:b w:val="0"/>
          <w:kern w:val="2"/>
          <w:sz w:val="24"/>
          <w:szCs w:val="24"/>
          <w:u w:val="none"/>
          <w:lang w:val="en-US" w:eastAsia="zh-CN" w:bidi="ar-SA"/>
        </w:rPr>
        <w:t>若四要素校验通过，则认证成功。</w:t>
      </w:r>
    </w:p>
    <w:p w14:paraId="320CB5D3">
      <w:pPr>
        <w:keepNext w:val="0"/>
        <w:keepLines w:val="0"/>
        <w:pageBreakBefore w:val="0"/>
        <w:widowControl w:val="0"/>
        <w:numPr>
          <w:ilvl w:val="0"/>
          <w:numId w:val="0"/>
        </w:numPr>
        <w:kinsoku/>
        <w:wordWrap/>
        <w:overflowPunct/>
        <w:topLinePunct w:val="0"/>
        <w:autoSpaceDE/>
        <w:autoSpaceDN/>
        <w:bidi w:val="0"/>
        <w:adjustRightInd/>
        <w:snapToGrid w:val="0"/>
        <w:spacing w:line="440" w:lineRule="atLeast"/>
        <w:jc w:val="left"/>
        <w:textAlignment w:val="auto"/>
        <w:rPr>
          <w:rFonts w:hint="default" w:ascii="微软雅黑" w:hAnsi="微软雅黑" w:cs="微软雅黑"/>
          <w:sz w:val="24"/>
          <w:szCs w:val="24"/>
          <w:u w:val="none"/>
          <w:lang w:val="en-US" w:eastAsia="zh-CN"/>
        </w:rPr>
      </w:pPr>
      <w:r>
        <w:drawing>
          <wp:inline distT="0" distB="0" distL="114300" distR="114300">
            <wp:extent cx="5263515" cy="2955290"/>
            <wp:effectExtent l="0" t="0" r="13335" b="16510"/>
            <wp:docPr id="162" name="图片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2" name="图片 18"/>
                    <pic:cNvPicPr>
                      <a:picLocks noChangeAspect="1"/>
                    </pic:cNvPicPr>
                  </pic:nvPicPr>
                  <pic:blipFill>
                    <a:blip r:embed="rId9"/>
                    <a:stretch>
                      <a:fillRect/>
                    </a:stretch>
                  </pic:blipFill>
                  <pic:spPr>
                    <a:xfrm>
                      <a:off x="0" y="0"/>
                      <a:ext cx="5263515" cy="2955290"/>
                    </a:xfrm>
                    <a:prstGeom prst="rect">
                      <a:avLst/>
                    </a:prstGeom>
                    <a:noFill/>
                    <a:ln>
                      <a:noFill/>
                    </a:ln>
                  </pic:spPr>
                </pic:pic>
              </a:graphicData>
            </a:graphic>
          </wp:inline>
        </w:drawing>
      </w:r>
    </w:p>
    <w:p w14:paraId="538C9E5F">
      <w:pPr>
        <w:keepNext w:val="0"/>
        <w:keepLines w:val="0"/>
        <w:pageBreakBefore w:val="0"/>
        <w:widowControl w:val="0"/>
        <w:numPr>
          <w:ilvl w:val="0"/>
          <w:numId w:val="0"/>
        </w:numPr>
        <w:kinsoku/>
        <w:wordWrap/>
        <w:overflowPunct/>
        <w:topLinePunct w:val="0"/>
        <w:autoSpaceDE/>
        <w:autoSpaceDN/>
        <w:bidi w:val="0"/>
        <w:adjustRightInd/>
        <w:snapToGrid w:val="0"/>
        <w:spacing w:line="440" w:lineRule="atLeast"/>
        <w:jc w:val="both"/>
        <w:textAlignment w:val="auto"/>
      </w:pPr>
    </w:p>
    <w:p w14:paraId="48D91A55">
      <w:pPr>
        <w:pageBreakBefore w:val="0"/>
        <w:widowControl w:val="0"/>
        <w:numPr>
          <w:ilvl w:val="0"/>
          <w:numId w:val="0"/>
        </w:numPr>
        <w:kinsoku/>
        <w:wordWrap/>
        <w:overflowPunct/>
        <w:topLinePunct w:val="0"/>
        <w:autoSpaceDE/>
        <w:autoSpaceDN/>
        <w:bidi w:val="0"/>
        <w:adjustRightInd/>
        <w:snapToGrid w:val="0"/>
        <w:spacing w:line="440" w:lineRule="atLeast"/>
        <w:ind w:leftChars="0"/>
        <w:jc w:val="both"/>
        <w:textAlignment w:val="auto"/>
      </w:pPr>
    </w:p>
    <w:p w14:paraId="554D2F65">
      <w:pPr>
        <w:pageBreakBefore w:val="0"/>
        <w:widowControl w:val="0"/>
        <w:numPr>
          <w:ilvl w:val="0"/>
          <w:numId w:val="0"/>
        </w:numPr>
        <w:kinsoku/>
        <w:wordWrap/>
        <w:overflowPunct/>
        <w:topLinePunct w:val="0"/>
        <w:autoSpaceDE/>
        <w:autoSpaceDN/>
        <w:bidi w:val="0"/>
        <w:adjustRightInd/>
        <w:snapToGrid w:val="0"/>
        <w:spacing w:line="440" w:lineRule="atLeast"/>
        <w:ind w:leftChars="0"/>
        <w:textAlignment w:val="auto"/>
      </w:pPr>
    </w:p>
    <w:p w14:paraId="07B7D7F0">
      <w:pPr>
        <w:pStyle w:val="3"/>
        <w:pageBreakBefore w:val="0"/>
        <w:widowControl w:val="0"/>
        <w:kinsoku/>
        <w:wordWrap/>
        <w:overflowPunct/>
        <w:topLinePunct w:val="0"/>
        <w:autoSpaceDE/>
        <w:autoSpaceDN/>
        <w:bidi w:val="0"/>
        <w:adjustRightInd/>
        <w:snapToGrid w:val="0"/>
        <w:spacing w:line="440" w:lineRule="atLeast"/>
        <w:textAlignment w:val="auto"/>
        <w:rPr>
          <w:rFonts w:hint="default" w:ascii="微软雅黑" w:hAnsi="微软雅黑" w:eastAsia="微软雅黑" w:cs="微软雅黑"/>
          <w:lang w:val="en-US" w:eastAsia="zh-CN"/>
        </w:rPr>
      </w:pPr>
      <w:r>
        <w:rPr>
          <w:rFonts w:hint="eastAsia" w:ascii="微软雅黑" w:hAnsi="微软雅黑" w:eastAsia="微软雅黑" w:cs="微软雅黑"/>
          <w:lang w:val="en-US" w:eastAsia="zh-CN"/>
        </w:rPr>
        <w:t>5.2 经办人办理</w:t>
      </w:r>
    </w:p>
    <w:p w14:paraId="6793C15C">
      <w:pPr>
        <w:pageBreakBefore w:val="0"/>
        <w:widowControl w:val="0"/>
        <w:kinsoku/>
        <w:wordWrap/>
        <w:overflowPunct/>
        <w:topLinePunct w:val="0"/>
        <w:autoSpaceDE/>
        <w:autoSpaceDN/>
        <w:bidi w:val="0"/>
        <w:adjustRightInd/>
        <w:snapToGrid w:val="0"/>
        <w:spacing w:line="440" w:lineRule="atLeast"/>
        <w:textAlignment w:val="auto"/>
        <w:rPr>
          <w:rFonts w:hint="default" w:ascii="微软雅黑" w:hAnsi="微软雅黑" w:eastAsia="微软雅黑" w:cs="微软雅黑"/>
          <w:sz w:val="24"/>
          <w:szCs w:val="24"/>
          <w:u w:val="none"/>
          <w:lang w:val="en-US" w:eastAsia="zh-CN"/>
        </w:rPr>
      </w:pPr>
      <w:r>
        <w:rPr>
          <w:rFonts w:hint="eastAsia" w:ascii="微软雅黑" w:hAnsi="微软雅黑" w:cs="微软雅黑"/>
          <w:sz w:val="24"/>
          <w:szCs w:val="24"/>
          <w:u w:val="none"/>
          <w:lang w:val="en-US" w:eastAsia="zh-CN"/>
        </w:rPr>
        <w:t>授权书认证适用于所有类型的组织。</w:t>
      </w:r>
    </w:p>
    <w:p w14:paraId="0D50D2E4">
      <w:pPr>
        <w:pageBreakBefore w:val="0"/>
        <w:widowControl w:val="0"/>
        <w:kinsoku/>
        <w:wordWrap/>
        <w:overflowPunct/>
        <w:topLinePunct w:val="0"/>
        <w:autoSpaceDE/>
        <w:autoSpaceDN/>
        <w:bidi w:val="0"/>
        <w:adjustRightInd/>
        <w:snapToGrid w:val="0"/>
        <w:spacing w:line="440" w:lineRule="atLeast"/>
        <w:textAlignment w:val="auto"/>
        <w:rPr>
          <w:rFonts w:hint="eastAsia" w:ascii="微软雅黑" w:hAnsi="微软雅黑" w:eastAsia="微软雅黑" w:cs="微软雅黑"/>
          <w:sz w:val="24"/>
          <w:szCs w:val="24"/>
          <w:u w:val="none"/>
          <w:lang w:val="en-US" w:eastAsia="zh-CN"/>
        </w:rPr>
      </w:pPr>
      <w:r>
        <w:rPr>
          <w:rFonts w:hint="eastAsia" w:ascii="微软雅黑" w:hAnsi="微软雅黑" w:eastAsia="微软雅黑" w:cs="微软雅黑"/>
          <w:sz w:val="24"/>
          <w:szCs w:val="24"/>
          <w:u w:val="none"/>
          <w:lang w:val="en-US" w:eastAsia="zh-CN"/>
        </w:rPr>
        <w:t>经办人提交认证</w:t>
      </w:r>
      <w:r>
        <w:rPr>
          <w:rFonts w:hint="eastAsia" w:ascii="微软雅黑" w:hAnsi="微软雅黑" w:cs="微软雅黑"/>
          <w:sz w:val="24"/>
          <w:szCs w:val="24"/>
          <w:u w:val="none"/>
          <w:lang w:val="en-US" w:eastAsia="zh-CN"/>
        </w:rPr>
        <w:t>或法定代表人本人提交但无法使用法定代表人认证</w:t>
      </w:r>
      <w:r>
        <w:rPr>
          <w:rFonts w:hint="eastAsia" w:ascii="微软雅黑" w:hAnsi="微软雅黑" w:eastAsia="微软雅黑" w:cs="微软雅黑"/>
          <w:sz w:val="24"/>
          <w:szCs w:val="24"/>
          <w:u w:val="none"/>
          <w:lang w:val="en-US" w:eastAsia="zh-CN"/>
        </w:rPr>
        <w:t>时</w:t>
      </w:r>
      <w:r>
        <w:rPr>
          <w:rFonts w:hint="eastAsia" w:ascii="微软雅黑" w:hAnsi="微软雅黑" w:cs="微软雅黑"/>
          <w:sz w:val="24"/>
          <w:szCs w:val="24"/>
          <w:u w:val="none"/>
          <w:lang w:val="en-US" w:eastAsia="zh-CN"/>
        </w:rPr>
        <w:t>，</w:t>
      </w:r>
      <w:r>
        <w:rPr>
          <w:rFonts w:hint="eastAsia" w:ascii="微软雅黑" w:hAnsi="微软雅黑" w:eastAsia="微软雅黑" w:cs="微软雅黑"/>
          <w:sz w:val="24"/>
          <w:szCs w:val="24"/>
          <w:u w:val="none"/>
          <w:lang w:val="en-US" w:eastAsia="zh-CN"/>
        </w:rPr>
        <w:t>可以使用</w:t>
      </w:r>
      <w:r>
        <w:rPr>
          <w:rFonts w:hint="eastAsia" w:ascii="微软雅黑" w:hAnsi="微软雅黑" w:cs="微软雅黑"/>
          <w:sz w:val="24"/>
          <w:szCs w:val="24"/>
          <w:u w:val="none"/>
          <w:lang w:val="en-US" w:eastAsia="zh-CN"/>
        </w:rPr>
        <w:t>经办人办理认证方式，需要申请人先进行实名认证核验，核验通过后提交单位信息、线下签署的认证授权书。</w:t>
      </w:r>
      <w:r>
        <w:rPr>
          <w:rFonts w:hint="eastAsia" w:ascii="微软雅黑" w:hAnsi="微软雅黑" w:eastAsia="微软雅黑" w:cs="微软雅黑"/>
          <w:sz w:val="24"/>
          <w:szCs w:val="24"/>
          <w:u w:val="none"/>
          <w:lang w:val="en-US" w:eastAsia="zh-CN"/>
        </w:rPr>
        <w:t>具体操作步骤如下：</w:t>
      </w:r>
    </w:p>
    <w:p w14:paraId="4A2F66DB">
      <w:pPr>
        <w:pStyle w:val="4"/>
        <w:numPr>
          <w:ilvl w:val="0"/>
          <w:numId w:val="8"/>
        </w:numPr>
        <w:bidi w:val="0"/>
        <w:rPr>
          <w:rFonts w:hint="eastAsia"/>
          <w:lang w:val="en-US" w:eastAsia="zh-CN"/>
        </w:rPr>
      </w:pPr>
      <w:r>
        <w:rPr>
          <w:rFonts w:hint="eastAsia"/>
          <w:lang w:val="en-US" w:eastAsia="zh-CN"/>
        </w:rPr>
        <w:t>申请人认证</w:t>
      </w:r>
    </w:p>
    <w:p w14:paraId="455A6892">
      <w:pPr>
        <w:keepNext w:val="0"/>
        <w:keepLines w:val="0"/>
        <w:pageBreakBefore w:val="0"/>
        <w:widowControl w:val="0"/>
        <w:numPr>
          <w:ilvl w:val="0"/>
          <w:numId w:val="0"/>
        </w:numPr>
        <w:kinsoku/>
        <w:wordWrap/>
        <w:overflowPunct/>
        <w:topLinePunct w:val="0"/>
        <w:autoSpaceDE/>
        <w:autoSpaceDN/>
        <w:bidi w:val="0"/>
        <w:adjustRightInd/>
        <w:snapToGrid w:val="0"/>
        <w:spacing w:line="440" w:lineRule="atLeast"/>
        <w:textAlignment w:val="auto"/>
        <w:rPr>
          <w:rFonts w:hint="default" w:ascii="微软雅黑" w:hAnsi="微软雅黑" w:eastAsia="微软雅黑" w:cs="微软雅黑"/>
          <w:sz w:val="24"/>
          <w:szCs w:val="24"/>
          <w:u w:val="none"/>
          <w:lang w:val="en-US" w:eastAsia="zh-CN"/>
        </w:rPr>
      </w:pPr>
      <w:r>
        <w:rPr>
          <w:rFonts w:hint="eastAsia" w:ascii="微软雅黑" w:hAnsi="微软雅黑" w:cs="微软雅黑"/>
          <w:sz w:val="24"/>
          <w:szCs w:val="24"/>
          <w:u w:val="none"/>
          <w:lang w:val="en-US" w:eastAsia="zh-CN"/>
        </w:rPr>
        <w:t>进行组织机构认证时，需要先核实申请人真实身份，申请人需要扫码完成个人认证。</w:t>
      </w:r>
    </w:p>
    <w:p w14:paraId="530D4F42">
      <w:pPr>
        <w:keepNext w:val="0"/>
        <w:keepLines w:val="0"/>
        <w:pageBreakBefore w:val="0"/>
        <w:widowControl w:val="0"/>
        <w:numPr>
          <w:ilvl w:val="0"/>
          <w:numId w:val="0"/>
        </w:numPr>
        <w:kinsoku/>
        <w:wordWrap/>
        <w:overflowPunct/>
        <w:topLinePunct w:val="0"/>
        <w:autoSpaceDE/>
        <w:autoSpaceDN/>
        <w:bidi w:val="0"/>
        <w:adjustRightInd/>
        <w:snapToGrid w:val="0"/>
        <w:spacing w:line="440" w:lineRule="atLeast"/>
        <w:jc w:val="center"/>
        <w:textAlignment w:val="auto"/>
      </w:pPr>
      <w:r>
        <w:drawing>
          <wp:inline distT="0" distB="0" distL="114300" distR="114300">
            <wp:extent cx="5266690" cy="2962910"/>
            <wp:effectExtent l="0" t="0" r="10160" b="8890"/>
            <wp:docPr id="248" name="图片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8" name="图片 39"/>
                    <pic:cNvPicPr>
                      <a:picLocks noChangeAspect="1"/>
                    </pic:cNvPicPr>
                  </pic:nvPicPr>
                  <pic:blipFill>
                    <a:blip r:embed="rId21"/>
                    <a:stretch>
                      <a:fillRect/>
                    </a:stretch>
                  </pic:blipFill>
                  <pic:spPr>
                    <a:xfrm>
                      <a:off x="0" y="0"/>
                      <a:ext cx="5266690" cy="2962910"/>
                    </a:xfrm>
                    <a:prstGeom prst="rect">
                      <a:avLst/>
                    </a:prstGeom>
                    <a:noFill/>
                    <a:ln>
                      <a:noFill/>
                    </a:ln>
                  </pic:spPr>
                </pic:pic>
              </a:graphicData>
            </a:graphic>
          </wp:inline>
        </w:drawing>
      </w:r>
    </w:p>
    <w:p w14:paraId="70E62F18">
      <w:pPr>
        <w:keepNext w:val="0"/>
        <w:keepLines w:val="0"/>
        <w:pageBreakBefore w:val="0"/>
        <w:widowControl w:val="0"/>
        <w:numPr>
          <w:ilvl w:val="0"/>
          <w:numId w:val="0"/>
        </w:numPr>
        <w:kinsoku/>
        <w:wordWrap/>
        <w:overflowPunct/>
        <w:topLinePunct w:val="0"/>
        <w:autoSpaceDE/>
        <w:autoSpaceDN/>
        <w:bidi w:val="0"/>
        <w:adjustRightInd/>
        <w:snapToGrid w:val="0"/>
        <w:spacing w:line="440" w:lineRule="atLeast"/>
        <w:jc w:val="left"/>
        <w:textAlignment w:val="auto"/>
        <w:rPr>
          <w:rFonts w:ascii="宋体" w:hAnsi="宋体" w:eastAsia="宋体" w:cs="宋体"/>
          <w:sz w:val="24"/>
          <w:szCs w:val="24"/>
        </w:rPr>
      </w:pPr>
      <w:r>
        <w:rPr>
          <w:rFonts w:hint="eastAsia"/>
          <w:lang w:val="en-US" w:eastAsia="zh-CN"/>
        </w:rPr>
        <w:t>申请组织机构基础级证书时，申请人可使用人脸识别、三要素、四要素中的任意一种方式进行认证，不支持人脸识别的非大陆证件或用户人脸识别失败后可使用人工审核认证。具体认证步骤同个人认证-基础级。</w:t>
      </w:r>
    </w:p>
    <w:p w14:paraId="2D13A200">
      <w:pPr>
        <w:keepNext w:val="0"/>
        <w:keepLines w:val="0"/>
        <w:pageBreakBefore w:val="0"/>
        <w:widowControl w:val="0"/>
        <w:numPr>
          <w:ilvl w:val="0"/>
          <w:numId w:val="0"/>
        </w:numPr>
        <w:kinsoku/>
        <w:wordWrap/>
        <w:overflowPunct/>
        <w:topLinePunct w:val="0"/>
        <w:autoSpaceDE/>
        <w:autoSpaceDN/>
        <w:bidi w:val="0"/>
        <w:adjustRightInd/>
        <w:snapToGrid w:val="0"/>
        <w:spacing w:line="440" w:lineRule="atLeast"/>
        <w:jc w:val="center"/>
        <w:textAlignment w:val="auto"/>
        <w:rPr>
          <w:rFonts w:hint="eastAsia"/>
          <w:lang w:val="en-US" w:eastAsia="zh-CN"/>
        </w:rPr>
      </w:pPr>
    </w:p>
    <w:p w14:paraId="0E276385">
      <w:pPr>
        <w:pStyle w:val="4"/>
        <w:numPr>
          <w:ilvl w:val="0"/>
          <w:numId w:val="8"/>
        </w:numPr>
        <w:bidi w:val="0"/>
        <w:rPr>
          <w:rFonts w:hint="default"/>
          <w:lang w:val="en-US" w:eastAsia="zh-CN"/>
        </w:rPr>
      </w:pPr>
      <w:r>
        <w:rPr>
          <w:rFonts w:hint="eastAsia"/>
          <w:lang w:val="en-US" w:eastAsia="zh-CN"/>
        </w:rPr>
        <w:t>选择组织类型、认证方式</w:t>
      </w:r>
    </w:p>
    <w:p w14:paraId="6B27F2C9">
      <w:pPr>
        <w:keepNext w:val="0"/>
        <w:keepLines w:val="0"/>
        <w:pageBreakBefore w:val="0"/>
        <w:widowControl w:val="0"/>
        <w:numPr>
          <w:ilvl w:val="0"/>
          <w:numId w:val="0"/>
        </w:numPr>
        <w:kinsoku/>
        <w:wordWrap/>
        <w:overflowPunct/>
        <w:topLinePunct w:val="0"/>
        <w:autoSpaceDE/>
        <w:autoSpaceDN/>
        <w:bidi w:val="0"/>
        <w:adjustRightInd/>
        <w:snapToGrid w:val="0"/>
        <w:spacing w:line="440" w:lineRule="atLeast"/>
        <w:textAlignment w:val="auto"/>
        <w:rPr>
          <w:rFonts w:hint="eastAsia" w:ascii="微软雅黑" w:hAnsi="微软雅黑" w:cs="微软雅黑"/>
          <w:sz w:val="24"/>
          <w:szCs w:val="24"/>
          <w:u w:val="none"/>
          <w:lang w:val="en-US" w:eastAsia="zh-CN"/>
        </w:rPr>
      </w:pPr>
      <w:r>
        <w:rPr>
          <w:rFonts w:hint="eastAsia" w:ascii="微软雅黑" w:hAnsi="微软雅黑" w:cs="微软雅黑"/>
          <w:sz w:val="24"/>
          <w:szCs w:val="24"/>
          <w:u w:val="none"/>
          <w:lang w:val="en-US" w:eastAsia="zh-CN"/>
        </w:rPr>
        <w:t>申请人认证成功后，进入单位认证信息页面，需要先选择组织类型和认证方式。</w:t>
      </w:r>
    </w:p>
    <w:p w14:paraId="3A6E6947">
      <w:pPr>
        <w:keepNext w:val="0"/>
        <w:keepLines w:val="0"/>
        <w:pageBreakBefore w:val="0"/>
        <w:widowControl w:val="0"/>
        <w:numPr>
          <w:ilvl w:val="0"/>
          <w:numId w:val="0"/>
        </w:numPr>
        <w:kinsoku/>
        <w:wordWrap/>
        <w:overflowPunct/>
        <w:topLinePunct w:val="0"/>
        <w:autoSpaceDE/>
        <w:autoSpaceDN/>
        <w:bidi w:val="0"/>
        <w:adjustRightInd/>
        <w:snapToGrid w:val="0"/>
        <w:spacing w:line="440" w:lineRule="atLeast"/>
        <w:textAlignment w:val="auto"/>
        <w:rPr>
          <w:rFonts w:hint="eastAsia" w:ascii="微软雅黑" w:hAnsi="微软雅黑" w:cs="微软雅黑"/>
          <w:sz w:val="24"/>
          <w:szCs w:val="24"/>
          <w:u w:val="none"/>
          <w:lang w:val="en-US" w:eastAsia="zh-CN"/>
        </w:rPr>
      </w:pPr>
      <w:r>
        <w:rPr>
          <w:rFonts w:hint="eastAsia" w:ascii="微软雅黑" w:hAnsi="微软雅黑" w:cs="微软雅黑"/>
          <w:sz w:val="24"/>
          <w:szCs w:val="24"/>
          <w:u w:val="none"/>
          <w:lang w:val="en-US" w:eastAsia="zh-CN"/>
        </w:rPr>
        <w:t>（1）选择组织类型：根据待认证组织类型选择</w:t>
      </w:r>
    </w:p>
    <w:p w14:paraId="0BE931AC">
      <w:pPr>
        <w:keepNext w:val="0"/>
        <w:keepLines w:val="0"/>
        <w:pageBreakBefore w:val="0"/>
        <w:widowControl w:val="0"/>
        <w:numPr>
          <w:ilvl w:val="0"/>
          <w:numId w:val="0"/>
        </w:numPr>
        <w:kinsoku/>
        <w:wordWrap/>
        <w:overflowPunct/>
        <w:topLinePunct w:val="0"/>
        <w:autoSpaceDE/>
        <w:autoSpaceDN/>
        <w:bidi w:val="0"/>
        <w:adjustRightInd/>
        <w:snapToGrid w:val="0"/>
        <w:spacing w:line="440" w:lineRule="atLeast"/>
        <w:textAlignment w:val="auto"/>
        <w:rPr>
          <w:rFonts w:hint="default" w:ascii="微软雅黑" w:hAnsi="微软雅黑" w:cs="微软雅黑"/>
          <w:sz w:val="24"/>
          <w:szCs w:val="24"/>
          <w:u w:val="none"/>
          <w:lang w:val="en-US" w:eastAsia="zh-CN"/>
        </w:rPr>
      </w:pPr>
      <w:r>
        <w:rPr>
          <w:rFonts w:hint="eastAsia" w:ascii="微软雅黑" w:hAnsi="微软雅黑" w:cs="微软雅黑"/>
          <w:sz w:val="24"/>
          <w:szCs w:val="24"/>
          <w:u w:val="none"/>
          <w:lang w:val="en-US" w:eastAsia="zh-CN"/>
        </w:rPr>
        <w:t>（2）</w:t>
      </w:r>
      <w:r>
        <w:rPr>
          <w:rFonts w:hint="default" w:ascii="微软雅黑" w:hAnsi="微软雅黑" w:cs="微软雅黑"/>
          <w:sz w:val="24"/>
          <w:szCs w:val="24"/>
          <w:u w:val="none"/>
          <w:lang w:val="en-US" w:eastAsia="zh-CN"/>
        </w:rPr>
        <w:t>选择认证方式：选择</w:t>
      </w:r>
      <w:r>
        <w:rPr>
          <w:rFonts w:hint="eastAsia" w:ascii="微软雅黑" w:hAnsi="微软雅黑" w:cs="微软雅黑"/>
          <w:sz w:val="24"/>
          <w:szCs w:val="24"/>
          <w:u w:val="none"/>
          <w:lang w:val="en-US" w:eastAsia="zh-CN"/>
        </w:rPr>
        <w:t>经办人办理</w:t>
      </w:r>
    </w:p>
    <w:p w14:paraId="43B545CE">
      <w:pPr>
        <w:keepNext w:val="0"/>
        <w:keepLines w:val="0"/>
        <w:pageBreakBefore w:val="0"/>
        <w:widowControl w:val="0"/>
        <w:numPr>
          <w:ilvl w:val="0"/>
          <w:numId w:val="0"/>
        </w:numPr>
        <w:kinsoku/>
        <w:wordWrap/>
        <w:overflowPunct/>
        <w:topLinePunct w:val="0"/>
        <w:autoSpaceDE/>
        <w:autoSpaceDN/>
        <w:bidi w:val="0"/>
        <w:adjustRightInd/>
        <w:snapToGrid w:val="0"/>
        <w:spacing w:line="440" w:lineRule="atLeast"/>
        <w:jc w:val="both"/>
        <w:textAlignment w:val="auto"/>
      </w:pPr>
      <w:r>
        <w:drawing>
          <wp:inline distT="0" distB="0" distL="114300" distR="114300">
            <wp:extent cx="5270500" cy="2969895"/>
            <wp:effectExtent l="0" t="0" r="6350" b="1905"/>
            <wp:docPr id="270" name="图片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0" name="图片 85"/>
                    <pic:cNvPicPr>
                      <a:picLocks noChangeAspect="1"/>
                    </pic:cNvPicPr>
                  </pic:nvPicPr>
                  <pic:blipFill>
                    <a:blip r:embed="rId28"/>
                    <a:stretch>
                      <a:fillRect/>
                    </a:stretch>
                  </pic:blipFill>
                  <pic:spPr>
                    <a:xfrm>
                      <a:off x="0" y="0"/>
                      <a:ext cx="5270500" cy="2969895"/>
                    </a:xfrm>
                    <a:prstGeom prst="rect">
                      <a:avLst/>
                    </a:prstGeom>
                    <a:noFill/>
                    <a:ln>
                      <a:noFill/>
                    </a:ln>
                  </pic:spPr>
                </pic:pic>
              </a:graphicData>
            </a:graphic>
          </wp:inline>
        </w:drawing>
      </w:r>
    </w:p>
    <w:p w14:paraId="318753F1">
      <w:pPr>
        <w:pStyle w:val="4"/>
        <w:numPr>
          <w:ilvl w:val="0"/>
          <w:numId w:val="8"/>
        </w:numPr>
        <w:bidi w:val="0"/>
        <w:rPr>
          <w:rFonts w:hint="default"/>
          <w:lang w:val="en-US" w:eastAsia="zh-CN"/>
        </w:rPr>
      </w:pPr>
      <w:r>
        <w:rPr>
          <w:rFonts w:hint="eastAsia"/>
          <w:lang w:val="en-US" w:eastAsia="zh-CN"/>
        </w:rPr>
        <w:t>填写基本信息</w:t>
      </w:r>
    </w:p>
    <w:p w14:paraId="75054E7D">
      <w:pPr>
        <w:keepNext w:val="0"/>
        <w:keepLines w:val="0"/>
        <w:pageBreakBefore w:val="0"/>
        <w:widowControl w:val="0"/>
        <w:numPr>
          <w:ilvl w:val="0"/>
          <w:numId w:val="0"/>
        </w:numPr>
        <w:kinsoku/>
        <w:wordWrap/>
        <w:overflowPunct/>
        <w:topLinePunct w:val="0"/>
        <w:autoSpaceDE/>
        <w:autoSpaceDN/>
        <w:bidi w:val="0"/>
        <w:adjustRightInd/>
        <w:snapToGrid w:val="0"/>
        <w:spacing w:line="440" w:lineRule="atLeast"/>
        <w:textAlignment w:val="auto"/>
        <w:rPr>
          <w:rFonts w:hint="eastAsia" w:ascii="微软雅黑" w:hAnsi="微软雅黑" w:cs="微软雅黑"/>
          <w:sz w:val="24"/>
          <w:szCs w:val="24"/>
          <w:u w:val="none"/>
          <w:lang w:val="en-US" w:eastAsia="zh-CN"/>
        </w:rPr>
      </w:pPr>
      <w:r>
        <w:rPr>
          <w:rFonts w:hint="default" w:ascii="微软雅黑" w:hAnsi="微软雅黑" w:cs="微软雅黑"/>
          <w:sz w:val="24"/>
          <w:szCs w:val="24"/>
          <w:u w:val="none"/>
          <w:lang w:val="en-US" w:eastAsia="zh-CN"/>
        </w:rPr>
        <w:t>上传营业执照</w:t>
      </w:r>
      <w:r>
        <w:rPr>
          <w:rFonts w:hint="eastAsia" w:ascii="微软雅黑" w:hAnsi="微软雅黑" w:cs="微软雅黑"/>
          <w:sz w:val="24"/>
          <w:szCs w:val="24"/>
          <w:u w:val="none"/>
          <w:lang w:val="en-US" w:eastAsia="zh-CN"/>
        </w:rPr>
        <w:t>，</w:t>
      </w:r>
      <w:r>
        <w:rPr>
          <w:rFonts w:hint="default" w:ascii="微软雅黑" w:hAnsi="微软雅黑" w:cs="微软雅黑"/>
          <w:sz w:val="24"/>
          <w:szCs w:val="24"/>
          <w:u w:val="none"/>
          <w:lang w:val="en-US" w:eastAsia="zh-CN"/>
        </w:rPr>
        <w:t>填写与营业执照上一致的组织机构名称</w:t>
      </w:r>
      <w:r>
        <w:rPr>
          <w:rFonts w:hint="eastAsia" w:ascii="微软雅黑" w:hAnsi="微软雅黑" w:cs="微软雅黑"/>
          <w:sz w:val="24"/>
          <w:szCs w:val="24"/>
          <w:u w:val="none"/>
          <w:lang w:val="en-US" w:eastAsia="zh-CN"/>
        </w:rPr>
        <w:t>，</w:t>
      </w:r>
      <w:r>
        <w:rPr>
          <w:rFonts w:hint="default" w:ascii="微软雅黑" w:hAnsi="微软雅黑" w:cs="微软雅黑"/>
          <w:sz w:val="24"/>
          <w:szCs w:val="24"/>
          <w:u w:val="none"/>
          <w:lang w:val="en-US" w:eastAsia="zh-CN"/>
        </w:rPr>
        <w:t>填写与营业执照上一致的统一社会信用代码</w:t>
      </w:r>
      <w:r>
        <w:rPr>
          <w:rFonts w:hint="eastAsia" w:ascii="微软雅黑" w:hAnsi="微软雅黑" w:cs="微软雅黑"/>
          <w:sz w:val="24"/>
          <w:szCs w:val="24"/>
          <w:u w:val="none"/>
          <w:lang w:val="en-US" w:eastAsia="zh-CN"/>
        </w:rPr>
        <w:t>。</w:t>
      </w:r>
    </w:p>
    <w:p w14:paraId="1842D351">
      <w:pPr>
        <w:keepNext w:val="0"/>
        <w:keepLines w:val="0"/>
        <w:pageBreakBefore w:val="0"/>
        <w:widowControl w:val="0"/>
        <w:numPr>
          <w:ilvl w:val="0"/>
          <w:numId w:val="0"/>
        </w:numPr>
        <w:kinsoku/>
        <w:wordWrap/>
        <w:overflowPunct/>
        <w:topLinePunct w:val="0"/>
        <w:autoSpaceDE/>
        <w:autoSpaceDN/>
        <w:bidi w:val="0"/>
        <w:adjustRightInd/>
        <w:snapToGrid w:val="0"/>
        <w:spacing w:line="440" w:lineRule="atLeast"/>
        <w:textAlignment w:val="auto"/>
        <w:rPr>
          <w:rFonts w:hint="eastAsia" w:ascii="微软雅黑" w:hAnsi="微软雅黑" w:cs="微软雅黑"/>
          <w:i/>
          <w:iCs/>
          <w:color w:val="A6A6A6" w:themeColor="background1" w:themeShade="A6"/>
          <w:sz w:val="24"/>
          <w:szCs w:val="24"/>
          <w:u w:val="single"/>
          <w:lang w:val="en-US" w:eastAsia="zh-CN"/>
        </w:rPr>
      </w:pPr>
      <w:r>
        <w:rPr>
          <w:rFonts w:hint="eastAsia" w:ascii="微软雅黑" w:hAnsi="微软雅黑" w:cs="微软雅黑"/>
          <w:i/>
          <w:iCs/>
          <w:color w:val="A6A6A6" w:themeColor="background1" w:themeShade="A6"/>
          <w:sz w:val="24"/>
          <w:szCs w:val="24"/>
          <w:u w:val="single"/>
          <w:lang w:val="en-US" w:eastAsia="zh-CN"/>
        </w:rPr>
        <w:t>注：营业执照上传成功后，我们会对营业执照中的信息进行识别，自动将识别到的统一社会信用代码、法定代表人填充到下方对应的字段中，您只需要再仔细核对一遍信息是否有误即可。若有误，您也可以手动修改。</w:t>
      </w:r>
    </w:p>
    <w:p w14:paraId="4036236B">
      <w:pPr>
        <w:keepNext w:val="0"/>
        <w:keepLines w:val="0"/>
        <w:pageBreakBefore w:val="0"/>
        <w:widowControl w:val="0"/>
        <w:numPr>
          <w:ilvl w:val="0"/>
          <w:numId w:val="0"/>
        </w:numPr>
        <w:kinsoku/>
        <w:wordWrap/>
        <w:overflowPunct/>
        <w:topLinePunct w:val="0"/>
        <w:autoSpaceDE/>
        <w:autoSpaceDN/>
        <w:bidi w:val="0"/>
        <w:adjustRightInd/>
        <w:snapToGrid w:val="0"/>
        <w:spacing w:line="440" w:lineRule="atLeast"/>
        <w:jc w:val="both"/>
        <w:textAlignment w:val="auto"/>
      </w:pPr>
      <w:r>
        <w:drawing>
          <wp:inline distT="0" distB="0" distL="114300" distR="114300">
            <wp:extent cx="5263515" cy="2959100"/>
            <wp:effectExtent l="0" t="0" r="13335" b="12700"/>
            <wp:docPr id="271" name="图片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1" name="图片 86"/>
                    <pic:cNvPicPr>
                      <a:picLocks noChangeAspect="1"/>
                    </pic:cNvPicPr>
                  </pic:nvPicPr>
                  <pic:blipFill>
                    <a:blip r:embed="rId29"/>
                    <a:stretch>
                      <a:fillRect/>
                    </a:stretch>
                  </pic:blipFill>
                  <pic:spPr>
                    <a:xfrm>
                      <a:off x="0" y="0"/>
                      <a:ext cx="5263515" cy="2959100"/>
                    </a:xfrm>
                    <a:prstGeom prst="rect">
                      <a:avLst/>
                    </a:prstGeom>
                    <a:noFill/>
                    <a:ln>
                      <a:noFill/>
                    </a:ln>
                  </pic:spPr>
                </pic:pic>
              </a:graphicData>
            </a:graphic>
          </wp:inline>
        </w:drawing>
      </w:r>
    </w:p>
    <w:p w14:paraId="51D72C5D">
      <w:pPr>
        <w:pStyle w:val="4"/>
        <w:numPr>
          <w:ilvl w:val="0"/>
          <w:numId w:val="8"/>
        </w:numPr>
        <w:bidi w:val="0"/>
        <w:rPr>
          <w:rFonts w:hint="default"/>
          <w:lang w:val="en-US" w:eastAsia="zh-CN"/>
        </w:rPr>
      </w:pPr>
      <w:r>
        <w:rPr>
          <w:rFonts w:hint="eastAsia"/>
          <w:lang w:val="en-US" w:eastAsia="zh-CN"/>
        </w:rPr>
        <w:t>上传线下盖章的授权书</w:t>
      </w:r>
    </w:p>
    <w:p w14:paraId="720A864E">
      <w:pPr>
        <w:keepNext w:val="0"/>
        <w:keepLines w:val="0"/>
        <w:pageBreakBefore w:val="0"/>
        <w:widowControl w:val="0"/>
        <w:numPr>
          <w:ilvl w:val="0"/>
          <w:numId w:val="0"/>
        </w:numPr>
        <w:kinsoku/>
        <w:wordWrap/>
        <w:overflowPunct/>
        <w:topLinePunct w:val="0"/>
        <w:autoSpaceDE/>
        <w:autoSpaceDN/>
        <w:bidi w:val="0"/>
        <w:adjustRightInd/>
        <w:snapToGrid w:val="0"/>
        <w:spacing w:line="440" w:lineRule="atLeast"/>
        <w:textAlignment w:val="auto"/>
        <w:rPr>
          <w:rFonts w:hint="eastAsia" w:ascii="微软雅黑" w:hAnsi="微软雅黑" w:eastAsia="微软雅黑" w:cs="微软雅黑"/>
          <w:kern w:val="2"/>
          <w:sz w:val="24"/>
          <w:szCs w:val="24"/>
          <w:u w:val="none"/>
          <w:lang w:val="en-US" w:eastAsia="zh-CN" w:bidi="ar-SA"/>
        </w:rPr>
      </w:pPr>
      <w:r>
        <w:rPr>
          <w:rFonts w:hint="eastAsia" w:ascii="微软雅黑" w:hAnsi="微软雅黑" w:cs="微软雅黑"/>
          <w:sz w:val="24"/>
          <w:szCs w:val="24"/>
          <w:u w:val="none"/>
          <w:lang w:val="en-US" w:eastAsia="zh-CN"/>
        </w:rPr>
        <w:t>需要上传线下加盖公章的组织机构授权书，</w:t>
      </w:r>
      <w:r>
        <w:rPr>
          <w:rFonts w:hint="eastAsia" w:ascii="微软雅黑" w:hAnsi="微软雅黑" w:eastAsia="微软雅黑" w:cs="微软雅黑"/>
          <w:kern w:val="2"/>
          <w:sz w:val="24"/>
          <w:szCs w:val="24"/>
          <w:u w:val="none"/>
          <w:lang w:val="en-US" w:eastAsia="zh-CN" w:bidi="ar-SA"/>
        </w:rPr>
        <w:t>点击【下载授权书模板】，</w:t>
      </w:r>
      <w:r>
        <w:rPr>
          <w:rFonts w:hint="default" w:ascii="微软雅黑" w:hAnsi="微软雅黑" w:eastAsia="微软雅黑" w:cs="微软雅黑"/>
          <w:kern w:val="2"/>
          <w:sz w:val="24"/>
          <w:szCs w:val="24"/>
          <w:u w:val="none"/>
          <w:lang w:val="en-US" w:eastAsia="zh-CN" w:bidi="ar-SA"/>
        </w:rPr>
        <w:t>线下打印授权书后加盖组织机构公章</w:t>
      </w:r>
      <w:r>
        <w:rPr>
          <w:rFonts w:hint="eastAsia" w:ascii="微软雅黑" w:hAnsi="微软雅黑" w:eastAsia="微软雅黑" w:cs="微软雅黑"/>
          <w:kern w:val="2"/>
          <w:sz w:val="24"/>
          <w:szCs w:val="24"/>
          <w:u w:val="none"/>
          <w:lang w:val="en-US" w:eastAsia="zh-CN" w:bidi="ar-SA"/>
        </w:rPr>
        <w:t>并法定代表人签章，</w:t>
      </w:r>
      <w:r>
        <w:rPr>
          <w:rFonts w:hint="default" w:ascii="微软雅黑" w:hAnsi="微软雅黑" w:eastAsia="微软雅黑" w:cs="微软雅黑"/>
          <w:kern w:val="2"/>
          <w:sz w:val="24"/>
          <w:szCs w:val="24"/>
          <w:u w:val="none"/>
          <w:lang w:val="en-US" w:eastAsia="zh-CN" w:bidi="ar-SA"/>
        </w:rPr>
        <w:t>拍照或扫描后上传</w:t>
      </w:r>
      <w:r>
        <w:rPr>
          <w:rFonts w:hint="eastAsia" w:ascii="微软雅黑" w:hAnsi="微软雅黑" w:eastAsia="微软雅黑" w:cs="微软雅黑"/>
          <w:kern w:val="2"/>
          <w:sz w:val="24"/>
          <w:szCs w:val="24"/>
          <w:u w:val="none"/>
          <w:lang w:val="en-US" w:eastAsia="zh-CN" w:bidi="ar-SA"/>
        </w:rPr>
        <w:t>授权书。</w:t>
      </w:r>
    </w:p>
    <w:p w14:paraId="12FEDCCC">
      <w:pPr>
        <w:keepNext w:val="0"/>
        <w:keepLines w:val="0"/>
        <w:pageBreakBefore w:val="0"/>
        <w:widowControl w:val="0"/>
        <w:numPr>
          <w:ilvl w:val="0"/>
          <w:numId w:val="0"/>
        </w:numPr>
        <w:kinsoku/>
        <w:wordWrap/>
        <w:overflowPunct/>
        <w:topLinePunct w:val="0"/>
        <w:autoSpaceDE/>
        <w:autoSpaceDN/>
        <w:bidi w:val="0"/>
        <w:adjustRightInd/>
        <w:snapToGrid w:val="0"/>
        <w:spacing w:line="440" w:lineRule="atLeast"/>
        <w:textAlignment w:val="auto"/>
        <w:rPr>
          <w:rFonts w:hint="eastAsia" w:ascii="微软雅黑" w:hAnsi="微软雅黑" w:eastAsia="微软雅黑" w:cs="微软雅黑"/>
          <w:sz w:val="24"/>
          <w:szCs w:val="24"/>
          <w:u w:val="none"/>
          <w:lang w:val="en-US" w:eastAsia="zh"/>
        </w:rPr>
      </w:pPr>
      <w:r>
        <w:rPr>
          <w:rFonts w:hint="eastAsia" w:ascii="微软雅黑" w:hAnsi="微软雅黑" w:eastAsia="微软雅黑" w:cs="微软雅黑"/>
          <w:sz w:val="24"/>
          <w:szCs w:val="24"/>
          <w:u w:val="none"/>
          <w:lang w:val="en-US" w:eastAsia="zh"/>
        </w:rPr>
        <w:drawing>
          <wp:inline distT="0" distB="0" distL="114300" distR="114300">
            <wp:extent cx="5254625" cy="2566670"/>
            <wp:effectExtent l="0" t="0" r="3175" b="5080"/>
            <wp:docPr id="288" name="图片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8" name="图片 288"/>
                    <pic:cNvPicPr>
                      <a:picLocks noChangeAspect="1"/>
                    </pic:cNvPicPr>
                  </pic:nvPicPr>
                  <pic:blipFill>
                    <a:blip r:embed="rId30"/>
                    <a:stretch>
                      <a:fillRect/>
                    </a:stretch>
                  </pic:blipFill>
                  <pic:spPr>
                    <a:xfrm>
                      <a:off x="0" y="0"/>
                      <a:ext cx="5254625" cy="2566670"/>
                    </a:xfrm>
                    <a:prstGeom prst="rect">
                      <a:avLst/>
                    </a:prstGeom>
                  </pic:spPr>
                </pic:pic>
              </a:graphicData>
            </a:graphic>
          </wp:inline>
        </w:drawing>
      </w:r>
    </w:p>
    <w:p w14:paraId="16134BB5">
      <w:pPr>
        <w:pStyle w:val="4"/>
        <w:numPr>
          <w:ilvl w:val="0"/>
          <w:numId w:val="8"/>
        </w:numPr>
        <w:bidi w:val="0"/>
        <w:rPr>
          <w:rFonts w:hint="default"/>
          <w:lang w:val="en-US" w:eastAsia="zh-CN"/>
        </w:rPr>
      </w:pPr>
      <w:r>
        <w:rPr>
          <w:rFonts w:hint="eastAsia"/>
          <w:lang w:val="en-US" w:eastAsia="zh-CN"/>
        </w:rPr>
        <w:t>阅读证书协议</w:t>
      </w:r>
    </w:p>
    <w:p w14:paraId="5DD38CCB">
      <w:pPr>
        <w:keepNext w:val="0"/>
        <w:keepLines w:val="0"/>
        <w:pageBreakBefore w:val="0"/>
        <w:widowControl w:val="0"/>
        <w:numPr>
          <w:ilvl w:val="0"/>
          <w:numId w:val="0"/>
        </w:numPr>
        <w:kinsoku/>
        <w:wordWrap/>
        <w:overflowPunct/>
        <w:topLinePunct w:val="0"/>
        <w:autoSpaceDE/>
        <w:autoSpaceDN/>
        <w:bidi w:val="0"/>
        <w:adjustRightInd/>
        <w:snapToGrid w:val="0"/>
        <w:spacing w:line="440" w:lineRule="atLeast"/>
        <w:textAlignment w:val="auto"/>
        <w:rPr>
          <w:rFonts w:hint="eastAsia" w:ascii="微软雅黑" w:hAnsi="微软雅黑" w:cs="微软雅黑"/>
          <w:sz w:val="24"/>
          <w:szCs w:val="24"/>
          <w:u w:val="none"/>
          <w:lang w:val="en-US" w:eastAsia="zh-CN"/>
        </w:rPr>
      </w:pPr>
      <w:r>
        <w:rPr>
          <w:rFonts w:hint="eastAsia" w:ascii="微软雅黑" w:hAnsi="微软雅黑" w:cs="微软雅黑"/>
          <w:sz w:val="24"/>
          <w:szCs w:val="24"/>
          <w:u w:val="none"/>
          <w:lang w:val="en-US" w:eastAsia="zh-CN"/>
        </w:rPr>
        <w:t>组织信息、授权书均完善后，需要阅读并勾选证书协议，勾选协议时会</w:t>
      </w:r>
      <w:r>
        <w:rPr>
          <w:rFonts w:hint="eastAsia" w:ascii="微软雅黑" w:hAnsi="微软雅黑" w:eastAsia="微软雅黑" w:cs="微软雅黑"/>
          <w:sz w:val="24"/>
          <w:szCs w:val="24"/>
          <w:u w:val="none"/>
          <w:lang w:val="en-US" w:eastAsia="zh-CN"/>
        </w:rPr>
        <w:t>弹出协议</w:t>
      </w:r>
      <w:r>
        <w:rPr>
          <w:rFonts w:hint="eastAsia" w:ascii="微软雅黑" w:hAnsi="微软雅黑" w:cs="微软雅黑"/>
          <w:sz w:val="24"/>
          <w:szCs w:val="24"/>
          <w:u w:val="none"/>
          <w:lang w:val="en-US" w:eastAsia="zh-CN"/>
        </w:rPr>
        <w:t>内容</w:t>
      </w:r>
      <w:r>
        <w:rPr>
          <w:rFonts w:hint="eastAsia" w:ascii="微软雅黑" w:hAnsi="微软雅黑" w:eastAsia="微软雅黑" w:cs="微软雅黑"/>
          <w:sz w:val="24"/>
          <w:szCs w:val="24"/>
          <w:u w:val="none"/>
          <w:lang w:val="en-US" w:eastAsia="zh-CN"/>
        </w:rPr>
        <w:t>弹窗</w:t>
      </w:r>
      <w:r>
        <w:rPr>
          <w:rFonts w:hint="eastAsia" w:ascii="微软雅黑" w:hAnsi="微软雅黑" w:cs="微软雅黑"/>
          <w:sz w:val="24"/>
          <w:szCs w:val="24"/>
          <w:u w:val="none"/>
          <w:lang w:val="en-US" w:eastAsia="zh-CN"/>
        </w:rPr>
        <w:t>，</w:t>
      </w:r>
      <w:r>
        <w:rPr>
          <w:rFonts w:hint="eastAsia" w:ascii="微软雅黑" w:hAnsi="微软雅黑" w:eastAsia="微软雅黑" w:cs="微软雅黑"/>
          <w:sz w:val="24"/>
          <w:szCs w:val="24"/>
          <w:u w:val="none"/>
          <w:lang w:val="en-US" w:eastAsia="zh-CN"/>
        </w:rPr>
        <w:t>全文阅读所有协议后，点击【我已阅读并同意】，勾选上协议</w:t>
      </w:r>
      <w:r>
        <w:rPr>
          <w:rFonts w:hint="eastAsia" w:ascii="微软雅黑" w:hAnsi="微软雅黑" w:cs="微软雅黑"/>
          <w:sz w:val="24"/>
          <w:szCs w:val="24"/>
          <w:u w:val="none"/>
          <w:lang w:val="en-US" w:eastAsia="zh-CN"/>
        </w:rPr>
        <w:t>。</w:t>
      </w:r>
    </w:p>
    <w:p w14:paraId="5C0212E3">
      <w:pPr>
        <w:keepNext w:val="0"/>
        <w:keepLines w:val="0"/>
        <w:pageBreakBefore w:val="0"/>
        <w:widowControl w:val="0"/>
        <w:numPr>
          <w:ilvl w:val="0"/>
          <w:numId w:val="0"/>
        </w:numPr>
        <w:kinsoku/>
        <w:wordWrap/>
        <w:overflowPunct/>
        <w:topLinePunct w:val="0"/>
        <w:autoSpaceDE/>
        <w:autoSpaceDN/>
        <w:bidi w:val="0"/>
        <w:adjustRightInd/>
        <w:snapToGrid w:val="0"/>
        <w:spacing w:line="440" w:lineRule="atLeast"/>
        <w:textAlignment w:val="auto"/>
        <w:rPr>
          <w:rFonts w:hint="eastAsia" w:ascii="微软雅黑" w:hAnsi="微软雅黑" w:eastAsia="微软雅黑" w:cs="微软雅黑"/>
          <w:sz w:val="24"/>
          <w:szCs w:val="24"/>
          <w:u w:val="none"/>
          <w:lang w:val="en-US" w:eastAsia="zh"/>
        </w:rPr>
      </w:pPr>
      <w:r>
        <w:rPr>
          <w:rFonts w:hint="eastAsia" w:ascii="微软雅黑" w:hAnsi="微软雅黑" w:eastAsia="微软雅黑" w:cs="微软雅黑"/>
          <w:sz w:val="24"/>
          <w:szCs w:val="24"/>
          <w:u w:val="none"/>
          <w:lang w:val="en-US" w:eastAsia="zh"/>
        </w:rPr>
        <w:drawing>
          <wp:inline distT="0" distB="0" distL="114300" distR="114300">
            <wp:extent cx="5261610" cy="2613660"/>
            <wp:effectExtent l="0" t="0" r="15240" b="15240"/>
            <wp:docPr id="308" name="图片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8" name="图片 308"/>
                    <pic:cNvPicPr>
                      <a:picLocks noChangeAspect="1"/>
                    </pic:cNvPicPr>
                  </pic:nvPicPr>
                  <pic:blipFill>
                    <a:blip r:embed="rId31"/>
                    <a:stretch>
                      <a:fillRect/>
                    </a:stretch>
                  </pic:blipFill>
                  <pic:spPr>
                    <a:xfrm>
                      <a:off x="0" y="0"/>
                      <a:ext cx="5261610" cy="2613660"/>
                    </a:xfrm>
                    <a:prstGeom prst="rect">
                      <a:avLst/>
                    </a:prstGeom>
                  </pic:spPr>
                </pic:pic>
              </a:graphicData>
            </a:graphic>
          </wp:inline>
        </w:drawing>
      </w:r>
    </w:p>
    <w:p w14:paraId="1E9A40A3">
      <w:pPr>
        <w:keepNext w:val="0"/>
        <w:keepLines w:val="0"/>
        <w:pageBreakBefore w:val="0"/>
        <w:widowControl w:val="0"/>
        <w:numPr>
          <w:ilvl w:val="0"/>
          <w:numId w:val="0"/>
        </w:numPr>
        <w:kinsoku/>
        <w:wordWrap/>
        <w:overflowPunct/>
        <w:topLinePunct w:val="0"/>
        <w:autoSpaceDE/>
        <w:autoSpaceDN/>
        <w:bidi w:val="0"/>
        <w:adjustRightInd/>
        <w:snapToGrid w:val="0"/>
        <w:spacing w:line="440" w:lineRule="atLeast"/>
        <w:textAlignment w:val="auto"/>
        <w:rPr>
          <w:rFonts w:hint="eastAsia" w:ascii="微软雅黑" w:hAnsi="微软雅黑" w:cs="微软雅黑"/>
          <w:sz w:val="24"/>
          <w:szCs w:val="24"/>
          <w:u w:val="none"/>
          <w:lang w:val="en-US" w:eastAsia="zh-CN"/>
        </w:rPr>
      </w:pPr>
      <w:r>
        <w:drawing>
          <wp:inline distT="0" distB="0" distL="114300" distR="114300">
            <wp:extent cx="5263515" cy="2955290"/>
            <wp:effectExtent l="0" t="0" r="13335" b="16510"/>
            <wp:docPr id="273" name="图片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3" name="图片 88"/>
                    <pic:cNvPicPr>
                      <a:picLocks noChangeAspect="1"/>
                    </pic:cNvPicPr>
                  </pic:nvPicPr>
                  <pic:blipFill>
                    <a:blip r:embed="rId32"/>
                    <a:stretch>
                      <a:fillRect/>
                    </a:stretch>
                  </pic:blipFill>
                  <pic:spPr>
                    <a:xfrm>
                      <a:off x="0" y="0"/>
                      <a:ext cx="5263515" cy="2955290"/>
                    </a:xfrm>
                    <a:prstGeom prst="rect">
                      <a:avLst/>
                    </a:prstGeom>
                    <a:noFill/>
                    <a:ln>
                      <a:noFill/>
                    </a:ln>
                  </pic:spPr>
                </pic:pic>
              </a:graphicData>
            </a:graphic>
          </wp:inline>
        </w:drawing>
      </w:r>
    </w:p>
    <w:p w14:paraId="167E027E">
      <w:pPr>
        <w:keepNext w:val="0"/>
        <w:keepLines w:val="0"/>
        <w:pageBreakBefore w:val="0"/>
        <w:widowControl w:val="0"/>
        <w:numPr>
          <w:ilvl w:val="0"/>
          <w:numId w:val="0"/>
        </w:numPr>
        <w:kinsoku/>
        <w:wordWrap/>
        <w:overflowPunct/>
        <w:topLinePunct w:val="0"/>
        <w:autoSpaceDE/>
        <w:autoSpaceDN/>
        <w:bidi w:val="0"/>
        <w:adjustRightInd/>
        <w:snapToGrid w:val="0"/>
        <w:spacing w:line="440" w:lineRule="atLeast"/>
        <w:jc w:val="both"/>
        <w:textAlignment w:val="auto"/>
        <w:rPr>
          <w:rFonts w:hint="default" w:ascii="微软雅黑" w:hAnsi="微软雅黑" w:eastAsia="微软雅黑" w:cs="微软雅黑"/>
          <w:kern w:val="2"/>
          <w:sz w:val="24"/>
          <w:szCs w:val="24"/>
          <w:u w:val="none"/>
          <w:lang w:val="en-US" w:eastAsia="zh-CN" w:bidi="ar-SA"/>
        </w:rPr>
      </w:pPr>
    </w:p>
    <w:p w14:paraId="225DC6E6">
      <w:pPr>
        <w:pStyle w:val="4"/>
        <w:numPr>
          <w:ilvl w:val="0"/>
          <w:numId w:val="8"/>
        </w:numPr>
        <w:bidi w:val="0"/>
        <w:rPr>
          <w:rFonts w:hint="default"/>
          <w:lang w:val="en-US" w:eastAsia="zh-CN"/>
        </w:rPr>
      </w:pPr>
      <w:r>
        <w:rPr>
          <w:rFonts w:hint="eastAsia"/>
          <w:lang w:val="en-US" w:eastAsia="zh-CN"/>
        </w:rPr>
        <w:t>认证信息审核</w:t>
      </w:r>
    </w:p>
    <w:p w14:paraId="55455CC1">
      <w:pPr>
        <w:keepNext w:val="0"/>
        <w:keepLines w:val="0"/>
        <w:pageBreakBefore w:val="0"/>
        <w:widowControl w:val="0"/>
        <w:numPr>
          <w:ilvl w:val="0"/>
          <w:numId w:val="0"/>
        </w:numPr>
        <w:kinsoku/>
        <w:wordWrap/>
        <w:overflowPunct/>
        <w:topLinePunct w:val="0"/>
        <w:autoSpaceDE/>
        <w:autoSpaceDN/>
        <w:bidi w:val="0"/>
        <w:adjustRightInd/>
        <w:snapToGrid w:val="0"/>
        <w:spacing w:line="440" w:lineRule="atLeast"/>
        <w:textAlignment w:val="auto"/>
        <w:rPr>
          <w:rFonts w:hint="eastAsia" w:ascii="微软雅黑" w:hAnsi="微软雅黑" w:cs="微软雅黑"/>
          <w:sz w:val="24"/>
          <w:szCs w:val="24"/>
          <w:u w:val="none"/>
          <w:lang w:val="en-US" w:eastAsia="zh-CN"/>
        </w:rPr>
      </w:pPr>
      <w:r>
        <w:rPr>
          <w:rFonts w:hint="eastAsia" w:ascii="微软雅黑" w:hAnsi="微软雅黑" w:cs="微软雅黑"/>
          <w:sz w:val="24"/>
          <w:szCs w:val="24"/>
          <w:u w:val="none"/>
          <w:lang w:val="en-US" w:eastAsia="zh-CN"/>
        </w:rPr>
        <w:t>提交认证后需等待客服审核基本信息及组织授权书。</w:t>
      </w:r>
    </w:p>
    <w:p w14:paraId="32CA139E">
      <w:pPr>
        <w:keepNext w:val="0"/>
        <w:keepLines w:val="0"/>
        <w:pageBreakBefore w:val="0"/>
        <w:widowControl w:val="0"/>
        <w:numPr>
          <w:ilvl w:val="0"/>
          <w:numId w:val="0"/>
        </w:numPr>
        <w:kinsoku/>
        <w:wordWrap/>
        <w:overflowPunct/>
        <w:topLinePunct w:val="0"/>
        <w:autoSpaceDE/>
        <w:autoSpaceDN/>
        <w:bidi w:val="0"/>
        <w:adjustRightInd/>
        <w:snapToGrid w:val="0"/>
        <w:spacing w:line="440" w:lineRule="atLeast"/>
        <w:textAlignment w:val="auto"/>
        <w:rPr>
          <w:rFonts w:hint="eastAsia" w:ascii="微软雅黑" w:hAnsi="微软雅黑" w:cs="微软雅黑"/>
          <w:sz w:val="24"/>
          <w:szCs w:val="24"/>
          <w:u w:val="none"/>
          <w:lang w:val="en-US" w:eastAsia="zh-CN"/>
        </w:rPr>
      </w:pPr>
      <w:r>
        <w:rPr>
          <w:rFonts w:hint="eastAsia" w:ascii="微软雅黑" w:hAnsi="微软雅黑" w:cs="微软雅黑"/>
          <w:sz w:val="24"/>
          <w:szCs w:val="24"/>
          <w:u w:val="none"/>
          <w:lang w:val="en-US" w:eastAsia="zh-CN"/>
        </w:rPr>
        <w:t>组织基本信息将会与权威数据库进行比对，如果比对一致则基本信息通过审核，如果比对不一致则将由客服进行人工审核。组织授权书则由客服人工审核。</w:t>
      </w:r>
    </w:p>
    <w:p w14:paraId="5F17544A">
      <w:pPr>
        <w:bidi w:val="0"/>
        <w:rPr>
          <w:rFonts w:hint="default"/>
          <w:lang w:val="en-US" w:eastAsia="zh-CN"/>
        </w:rPr>
      </w:pPr>
      <w:r>
        <w:drawing>
          <wp:inline distT="0" distB="0" distL="114300" distR="114300">
            <wp:extent cx="5266690" cy="2962910"/>
            <wp:effectExtent l="0" t="0" r="10160" b="8890"/>
            <wp:docPr id="275" name="图片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5" name="图片 90"/>
                    <pic:cNvPicPr>
                      <a:picLocks noChangeAspect="1"/>
                    </pic:cNvPicPr>
                  </pic:nvPicPr>
                  <pic:blipFill>
                    <a:blip r:embed="rId33"/>
                    <a:stretch>
                      <a:fillRect/>
                    </a:stretch>
                  </pic:blipFill>
                  <pic:spPr>
                    <a:xfrm>
                      <a:off x="0" y="0"/>
                      <a:ext cx="5266690" cy="2962910"/>
                    </a:xfrm>
                    <a:prstGeom prst="rect">
                      <a:avLst/>
                    </a:prstGeom>
                    <a:noFill/>
                    <a:ln>
                      <a:noFill/>
                    </a:ln>
                  </pic:spPr>
                </pic:pic>
              </a:graphicData>
            </a:graphic>
          </wp:inline>
        </w:drawing>
      </w:r>
    </w:p>
    <w:p w14:paraId="6F464C1F">
      <w:pPr>
        <w:bidi w:val="0"/>
        <w:rPr>
          <w:rFonts w:hint="eastAsia"/>
          <w:lang w:val="en-US" w:eastAsia="zh-CN"/>
        </w:rPr>
      </w:pPr>
    </w:p>
    <w:p w14:paraId="290832D5">
      <w:pPr>
        <w:pageBreakBefore w:val="0"/>
        <w:widowControl w:val="0"/>
        <w:numPr>
          <w:ilvl w:val="0"/>
          <w:numId w:val="0"/>
        </w:numPr>
        <w:kinsoku/>
        <w:wordWrap/>
        <w:overflowPunct/>
        <w:topLinePunct w:val="0"/>
        <w:autoSpaceDE/>
        <w:autoSpaceDN/>
        <w:bidi w:val="0"/>
        <w:adjustRightInd/>
        <w:snapToGrid w:val="0"/>
        <w:spacing w:line="440" w:lineRule="atLeast"/>
        <w:ind w:leftChars="0"/>
        <w:jc w:val="both"/>
        <w:textAlignment w:val="auto"/>
        <w:rPr>
          <w:rFonts w:hint="default"/>
          <w:lang w:val="en-US" w:eastAsia="zh-CN"/>
        </w:rPr>
      </w:pPr>
    </w:p>
    <w:p w14:paraId="19C2D464">
      <w:pPr>
        <w:pageBreakBefore w:val="0"/>
        <w:widowControl w:val="0"/>
        <w:numPr>
          <w:ilvl w:val="0"/>
          <w:numId w:val="0"/>
        </w:numPr>
        <w:kinsoku/>
        <w:wordWrap/>
        <w:overflowPunct/>
        <w:topLinePunct w:val="0"/>
        <w:autoSpaceDE/>
        <w:autoSpaceDN/>
        <w:bidi w:val="0"/>
        <w:adjustRightInd/>
        <w:snapToGrid w:val="0"/>
        <w:spacing w:line="440" w:lineRule="atLeast"/>
        <w:ind w:leftChars="0"/>
        <w:textAlignment w:val="auto"/>
      </w:pPr>
    </w:p>
    <w:p w14:paraId="059ED5A4">
      <w:pPr>
        <w:pageBreakBefore w:val="0"/>
        <w:kinsoku/>
        <w:wordWrap/>
        <w:overflowPunct/>
        <w:topLinePunct w:val="0"/>
        <w:autoSpaceDE/>
        <w:autoSpaceDN/>
        <w:bidi w:val="0"/>
        <w:adjustRightInd/>
        <w:snapToGrid w:val="0"/>
        <w:spacing w:line="440" w:lineRule="atLeast"/>
        <w:textAlignment w:val="auto"/>
        <w:rPr>
          <w:rFonts w:hint="default"/>
          <w:lang w:val="en-US" w:eastAsia="zh-CN"/>
        </w:rPr>
      </w:pPr>
    </w:p>
    <w:sectPr>
      <w:pgSz w:w="11906" w:h="16838"/>
      <w:pgMar w:top="1440" w:right="1800" w:bottom="1440" w:left="1800" w:header="851" w:footer="992" w:gutter="0"/>
      <w:pgBorders>
        <w:top w:val="none" w:sz="0" w:space="0"/>
        <w:left w:val="none" w:sz="0" w:space="0"/>
        <w:bottom w:val="none" w:sz="0" w:space="0"/>
        <w:right w:val="none" w:sz="0" w:space="0"/>
      </w:pgBorders>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微软雅黑">
    <w:panose1 w:val="020B0503020204020204"/>
    <w:charset w:val="86"/>
    <w:family w:val="auto"/>
    <w:pitch w:val="default"/>
    <w:sig w:usb0="80000287" w:usb1="2ACF3C50" w:usb2="00000016" w:usb3="00000000" w:csb0="0004001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B1313990"/>
    <w:multiLevelType w:val="singleLevel"/>
    <w:tmpl w:val="B1313990"/>
    <w:lvl w:ilvl="0" w:tentative="0">
      <w:start w:val="1"/>
      <w:numFmt w:val="decimal"/>
      <w:suff w:val="nothing"/>
      <w:lvlText w:val="%1、"/>
      <w:lvlJc w:val="left"/>
    </w:lvl>
  </w:abstractNum>
  <w:abstractNum w:abstractNumId="1">
    <w:nsid w:val="DB8EAC3A"/>
    <w:multiLevelType w:val="singleLevel"/>
    <w:tmpl w:val="DB8EAC3A"/>
    <w:lvl w:ilvl="0" w:tentative="0">
      <w:start w:val="1"/>
      <w:numFmt w:val="decimal"/>
      <w:suff w:val="nothing"/>
      <w:lvlText w:val="%1、"/>
      <w:lvlJc w:val="left"/>
    </w:lvl>
  </w:abstractNum>
  <w:abstractNum w:abstractNumId="2">
    <w:nsid w:val="EF41917F"/>
    <w:multiLevelType w:val="singleLevel"/>
    <w:tmpl w:val="EF41917F"/>
    <w:lvl w:ilvl="0" w:tentative="0">
      <w:start w:val="1"/>
      <w:numFmt w:val="decimal"/>
      <w:suff w:val="nothing"/>
      <w:lvlText w:val="%1、"/>
      <w:lvlJc w:val="left"/>
    </w:lvl>
  </w:abstractNum>
  <w:abstractNum w:abstractNumId="3">
    <w:nsid w:val="06AE805E"/>
    <w:multiLevelType w:val="singleLevel"/>
    <w:tmpl w:val="06AE805E"/>
    <w:lvl w:ilvl="0" w:tentative="0">
      <w:start w:val="1"/>
      <w:numFmt w:val="chineseCounting"/>
      <w:suff w:val="nothing"/>
      <w:lvlText w:val="%1、"/>
      <w:lvlJc w:val="left"/>
      <w:rPr>
        <w:rFonts w:hint="eastAsia"/>
      </w:rPr>
    </w:lvl>
  </w:abstractNum>
  <w:abstractNum w:abstractNumId="4">
    <w:nsid w:val="0B497FB3"/>
    <w:multiLevelType w:val="singleLevel"/>
    <w:tmpl w:val="0B497FB3"/>
    <w:lvl w:ilvl="0" w:tentative="0">
      <w:start w:val="1"/>
      <w:numFmt w:val="decimal"/>
      <w:suff w:val="nothing"/>
      <w:lvlText w:val="%1、"/>
      <w:lvlJc w:val="left"/>
    </w:lvl>
  </w:abstractNum>
  <w:abstractNum w:abstractNumId="5">
    <w:nsid w:val="16D22857"/>
    <w:multiLevelType w:val="singleLevel"/>
    <w:tmpl w:val="16D22857"/>
    <w:lvl w:ilvl="0" w:tentative="0">
      <w:start w:val="1"/>
      <w:numFmt w:val="decimal"/>
      <w:suff w:val="nothing"/>
      <w:lvlText w:val="%1、"/>
      <w:lvlJc w:val="left"/>
    </w:lvl>
  </w:abstractNum>
  <w:abstractNum w:abstractNumId="6">
    <w:nsid w:val="200A12C9"/>
    <w:multiLevelType w:val="singleLevel"/>
    <w:tmpl w:val="200A12C9"/>
    <w:lvl w:ilvl="0" w:tentative="0">
      <w:start w:val="1"/>
      <w:numFmt w:val="decimal"/>
      <w:suff w:val="nothing"/>
      <w:lvlText w:val="%1、"/>
      <w:lvlJc w:val="left"/>
    </w:lvl>
  </w:abstractNum>
  <w:abstractNum w:abstractNumId="7">
    <w:nsid w:val="446B4BC5"/>
    <w:multiLevelType w:val="singleLevel"/>
    <w:tmpl w:val="446B4BC5"/>
    <w:lvl w:ilvl="0" w:tentative="0">
      <w:start w:val="1"/>
      <w:numFmt w:val="decimal"/>
      <w:suff w:val="nothing"/>
      <w:lvlText w:val="%1、"/>
      <w:lvlJc w:val="left"/>
    </w:lvl>
  </w:abstractNum>
  <w:num w:numId="1">
    <w:abstractNumId w:val="3"/>
  </w:num>
  <w:num w:numId="2">
    <w:abstractNumId w:val="6"/>
  </w:num>
  <w:num w:numId="3">
    <w:abstractNumId w:val="5"/>
  </w:num>
  <w:num w:numId="4">
    <w:abstractNumId w:val="4"/>
  </w:num>
  <w:num w:numId="5">
    <w:abstractNumId w:val="2"/>
  </w:num>
  <w:num w:numId="6">
    <w:abstractNumId w:val="7"/>
  </w:num>
  <w:num w:numId="7">
    <w:abstractNumId w:val="1"/>
  </w:num>
  <w:num w:numId="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C3B7F80"/>
    <w:rsid w:val="01D803E5"/>
    <w:rsid w:val="01EE5C53"/>
    <w:rsid w:val="03BB2710"/>
    <w:rsid w:val="08577D45"/>
    <w:rsid w:val="0C3B7F80"/>
    <w:rsid w:val="0CA34BE1"/>
    <w:rsid w:val="10101691"/>
    <w:rsid w:val="17C20CCA"/>
    <w:rsid w:val="1A742E21"/>
    <w:rsid w:val="1A843FC3"/>
    <w:rsid w:val="22433200"/>
    <w:rsid w:val="25DC00D7"/>
    <w:rsid w:val="29626662"/>
    <w:rsid w:val="2E8E34AD"/>
    <w:rsid w:val="2F7C5FA4"/>
    <w:rsid w:val="30F54260"/>
    <w:rsid w:val="34DF2BCF"/>
    <w:rsid w:val="356814A4"/>
    <w:rsid w:val="371A057C"/>
    <w:rsid w:val="37EF87E9"/>
    <w:rsid w:val="37FDF97D"/>
    <w:rsid w:val="396F26D5"/>
    <w:rsid w:val="39AF24A7"/>
    <w:rsid w:val="3B7D37CF"/>
    <w:rsid w:val="3BB70C0C"/>
    <w:rsid w:val="3BD38862"/>
    <w:rsid w:val="3CD66C78"/>
    <w:rsid w:val="3DB72FC9"/>
    <w:rsid w:val="46802855"/>
    <w:rsid w:val="46894CA7"/>
    <w:rsid w:val="46CD2F20"/>
    <w:rsid w:val="485F6737"/>
    <w:rsid w:val="494D73C7"/>
    <w:rsid w:val="4B7D703A"/>
    <w:rsid w:val="55DA1685"/>
    <w:rsid w:val="56F20776"/>
    <w:rsid w:val="5A063E3B"/>
    <w:rsid w:val="5ABFC80F"/>
    <w:rsid w:val="5C074CC3"/>
    <w:rsid w:val="5E282CCF"/>
    <w:rsid w:val="5FBDE7EF"/>
    <w:rsid w:val="5FFBF19B"/>
    <w:rsid w:val="6B234F4A"/>
    <w:rsid w:val="6D033285"/>
    <w:rsid w:val="6E305AEE"/>
    <w:rsid w:val="6F196D90"/>
    <w:rsid w:val="6FD72CD5"/>
    <w:rsid w:val="70CC2772"/>
    <w:rsid w:val="713614F5"/>
    <w:rsid w:val="71DB20DB"/>
    <w:rsid w:val="777F4D43"/>
    <w:rsid w:val="78434E7D"/>
    <w:rsid w:val="7A8D418E"/>
    <w:rsid w:val="7B705F89"/>
    <w:rsid w:val="7E25744A"/>
    <w:rsid w:val="7EB737BE"/>
    <w:rsid w:val="7EFB6F1B"/>
    <w:rsid w:val="7F7FAF6E"/>
    <w:rsid w:val="7FBD8B2E"/>
    <w:rsid w:val="7FDFF10A"/>
    <w:rsid w:val="7FFED985"/>
    <w:rsid w:val="97F34586"/>
    <w:rsid w:val="AFD74B87"/>
    <w:rsid w:val="B3DC7669"/>
    <w:rsid w:val="B6DEB63E"/>
    <w:rsid w:val="B71E52EC"/>
    <w:rsid w:val="DDEFDA7D"/>
    <w:rsid w:val="EBDA80BD"/>
    <w:rsid w:val="EEF00C87"/>
    <w:rsid w:val="FAEB7AF5"/>
    <w:rsid w:val="FAFD29F3"/>
    <w:rsid w:val="FBDF7920"/>
    <w:rsid w:val="FDDF2641"/>
    <w:rsid w:val="FEFF127D"/>
    <w:rsid w:val="FFBFA927"/>
    <w:rsid w:val="FFED20D8"/>
  </w:rsids>
  <m:mathPr>
    <m:mathFont m:val="Cambria Math"/>
    <m:brkBin m:val="before"/>
    <m:brkBinSub m:val="--"/>
    <m:smallFrac m:val="0"/>
    <m:dispDef/>
    <m:lMargin m:val="0"/>
    <m:rMargin m:val="0"/>
    <m:defJc m:val="centerGroup"/>
    <m:wrapIndent m:val="1440"/>
    <m:intLim m:val="subSup"/>
    <m:naryLim m:val="undOvr"/>
  </m:mathPr>
  <w:doNotAutoCompressPictures/>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0"/>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semiHidden="0" w:name="heading 2"/>
    <w:lsdException w:qFormat="1" w:uiPriority="0" w:semiHidden="0" w:name="heading 3"/>
    <w:lsdException w:qFormat="1" w:uiPriority="0" w:semiHidden="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iPriority="99" w:semiHidden="0" w:name="header"/>
    <w:lsdException w:qFormat="1"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2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iPriority="99"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eastAsia="微软雅黑" w:asciiTheme="minorAscii" w:hAnsiTheme="minorAscii" w:cstheme="minorBidi"/>
      <w:kern w:val="2"/>
      <w:sz w:val="24"/>
      <w:szCs w:val="24"/>
      <w:lang w:val="en-US" w:eastAsia="zh-CN" w:bidi="ar-SA"/>
    </w:rPr>
  </w:style>
  <w:style w:type="paragraph" w:styleId="2">
    <w:name w:val="heading 1"/>
    <w:basedOn w:val="1"/>
    <w:next w:val="1"/>
    <w:qFormat/>
    <w:uiPriority w:val="0"/>
    <w:pPr>
      <w:keepNext/>
      <w:keepLines/>
      <w:spacing w:before="340" w:beforeLines="0" w:beforeAutospacing="0" w:after="330" w:afterLines="0" w:afterAutospacing="0" w:line="576" w:lineRule="auto"/>
      <w:outlineLvl w:val="0"/>
    </w:pPr>
    <w:rPr>
      <w:b/>
      <w:kern w:val="44"/>
      <w:sz w:val="44"/>
    </w:rPr>
  </w:style>
  <w:style w:type="paragraph" w:styleId="3">
    <w:name w:val="heading 2"/>
    <w:basedOn w:val="1"/>
    <w:next w:val="1"/>
    <w:unhideWhenUsed/>
    <w:qFormat/>
    <w:uiPriority w:val="0"/>
    <w:pPr>
      <w:keepNext/>
      <w:keepLines/>
      <w:spacing w:before="260" w:beforeLines="0" w:beforeAutospacing="0" w:after="260" w:afterLines="0" w:afterAutospacing="0" w:line="413" w:lineRule="auto"/>
      <w:outlineLvl w:val="1"/>
    </w:pPr>
    <w:rPr>
      <w:rFonts w:ascii="Arial" w:hAnsi="Arial" w:eastAsia="黑体"/>
      <w:b/>
      <w:sz w:val="32"/>
    </w:rPr>
  </w:style>
  <w:style w:type="paragraph" w:styleId="4">
    <w:name w:val="heading 3"/>
    <w:basedOn w:val="1"/>
    <w:next w:val="1"/>
    <w:unhideWhenUsed/>
    <w:qFormat/>
    <w:uiPriority w:val="0"/>
    <w:pPr>
      <w:keepNext/>
      <w:keepLines/>
      <w:spacing w:before="260" w:beforeLines="0" w:beforeAutospacing="0" w:after="260" w:afterLines="0" w:afterAutospacing="0" w:line="413" w:lineRule="auto"/>
      <w:outlineLvl w:val="2"/>
    </w:pPr>
    <w:rPr>
      <w:b/>
      <w:sz w:val="32"/>
    </w:rPr>
  </w:style>
  <w:style w:type="paragraph" w:styleId="5">
    <w:name w:val="heading 4"/>
    <w:basedOn w:val="1"/>
    <w:next w:val="1"/>
    <w:unhideWhenUsed/>
    <w:qFormat/>
    <w:uiPriority w:val="0"/>
    <w:pPr>
      <w:keepNext/>
      <w:keepLines/>
      <w:spacing w:before="280" w:beforeLines="0" w:beforeAutospacing="0" w:after="290" w:afterLines="0" w:afterAutospacing="0" w:line="372" w:lineRule="auto"/>
      <w:outlineLvl w:val="3"/>
    </w:pPr>
    <w:rPr>
      <w:rFonts w:ascii="Arial" w:hAnsi="Arial" w:eastAsia="黑体"/>
      <w:b/>
      <w:sz w:val="28"/>
    </w:rPr>
  </w:style>
  <w:style w:type="character" w:default="1" w:styleId="11">
    <w:name w:val="Default Paragraph Font"/>
    <w:semiHidden/>
    <w:qFormat/>
    <w:uiPriority w:val="0"/>
  </w:style>
  <w:style w:type="table" w:default="1" w:styleId="9">
    <w:name w:val="Normal Table"/>
    <w:semiHidden/>
    <w:qFormat/>
    <w:uiPriority w:val="0"/>
    <w:tblPr>
      <w:tblCellMar>
        <w:top w:w="0" w:type="dxa"/>
        <w:left w:w="108" w:type="dxa"/>
        <w:bottom w:w="0" w:type="dxa"/>
        <w:right w:w="108" w:type="dxa"/>
      </w:tblCellMar>
    </w:tblPr>
  </w:style>
  <w:style w:type="paragraph" w:styleId="6">
    <w:name w:val="footer"/>
    <w:basedOn w:val="1"/>
    <w:unhideWhenUsed/>
    <w:qFormat/>
    <w:uiPriority w:val="99"/>
    <w:pPr>
      <w:tabs>
        <w:tab w:val="center" w:pos="4153"/>
        <w:tab w:val="right" w:pos="8306"/>
      </w:tabs>
      <w:snapToGrid w:val="0"/>
      <w:jc w:val="left"/>
    </w:pPr>
    <w:rPr>
      <w:sz w:val="18"/>
      <w:szCs w:val="18"/>
    </w:rPr>
  </w:style>
  <w:style w:type="paragraph" w:styleId="7">
    <w:name w:val="header"/>
    <w:basedOn w:val="1"/>
    <w:unhideWhenUsed/>
    <w:qFormat/>
    <w:uiPriority w:val="99"/>
    <w:pPr>
      <w:pBdr>
        <w:bottom w:val="single" w:color="auto" w:sz="6" w:space="1"/>
      </w:pBdr>
      <w:tabs>
        <w:tab w:val="center" w:pos="4153"/>
        <w:tab w:val="right" w:pos="8306"/>
      </w:tabs>
      <w:snapToGrid w:val="0"/>
      <w:jc w:val="center"/>
    </w:pPr>
    <w:rPr>
      <w:sz w:val="18"/>
      <w:szCs w:val="18"/>
    </w:rPr>
  </w:style>
  <w:style w:type="paragraph" w:styleId="8">
    <w:name w:val="Normal (Web)"/>
    <w:basedOn w:val="1"/>
    <w:unhideWhenUsed/>
    <w:qFormat/>
    <w:uiPriority w:val="99"/>
    <w:pPr>
      <w:widowControl/>
      <w:spacing w:before="100" w:beforeAutospacing="1" w:after="100" w:afterAutospacing="1"/>
      <w:jc w:val="left"/>
    </w:pPr>
    <w:rPr>
      <w:rFonts w:ascii="宋体" w:hAnsi="宋体" w:eastAsia="宋体" w:cs="宋体"/>
      <w:kern w:val="0"/>
      <w:szCs w:val="24"/>
    </w:rPr>
  </w:style>
  <w:style w:type="table" w:styleId="10">
    <w:name w:val="Table Grid"/>
    <w:basedOn w:val="9"/>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2">
    <w:name w:val="Strong"/>
    <w:basedOn w:val="11"/>
    <w:qFormat/>
    <w:uiPriority w:val="0"/>
    <w:rPr>
      <w:b/>
    </w:rPr>
  </w:style>
  <w:style w:type="character" w:styleId="13">
    <w:name w:val="Emphasis"/>
    <w:basedOn w:val="11"/>
    <w:qFormat/>
    <w:uiPriority w:val="20"/>
    <w:rPr>
      <w:i/>
      <w:iCs/>
    </w:rPr>
  </w:style>
  <w:style w:type="character" w:customStyle="1" w:styleId="14">
    <w:name w:val="15"/>
    <w:basedOn w:val="11"/>
    <w:qFormat/>
    <w:uiPriority w:val="0"/>
    <w:rPr>
      <w:rFonts w:hint="default" w:ascii="Times New Roman" w:hAnsi="Times New Roman" w:cs="Times New Roman"/>
      <w:i/>
      <w:iCs/>
    </w:rPr>
  </w:style>
  <w:style w:type="character" w:customStyle="1" w:styleId="15">
    <w:name w:val="10"/>
    <w:basedOn w:val="11"/>
    <w:qFormat/>
    <w:uiPriority w:val="0"/>
    <w:rPr>
      <w:rFonts w:hint="default" w:ascii="Times New Roman" w:hAnsi="Times New Roman" w:cs="Times New Roman"/>
    </w:rPr>
  </w:style>
</w:styles>
</file>

<file path=word/_rels/document.xml.rels><?xml version="1.0" encoding="UTF-8" standalone="yes"?>
<Relationships xmlns="http://schemas.openxmlformats.org/package/2006/relationships"><Relationship Id="rId9" Type="http://schemas.openxmlformats.org/officeDocument/2006/relationships/image" Target="media/image6.png"/><Relationship Id="rId8" Type="http://schemas.openxmlformats.org/officeDocument/2006/relationships/image" Target="media/image5.png"/><Relationship Id="rId7" Type="http://schemas.openxmlformats.org/officeDocument/2006/relationships/image" Target="media/image4.png"/><Relationship Id="rId6" Type="http://schemas.openxmlformats.org/officeDocument/2006/relationships/image" Target="media/image3.png"/><Relationship Id="rId5" Type="http://schemas.openxmlformats.org/officeDocument/2006/relationships/image" Target="media/image2.png"/><Relationship Id="rId4" Type="http://schemas.openxmlformats.org/officeDocument/2006/relationships/image" Target="media/image1.png"/><Relationship Id="rId35" Type="http://schemas.openxmlformats.org/officeDocument/2006/relationships/fontTable" Target="fontTable.xml"/><Relationship Id="rId34" Type="http://schemas.openxmlformats.org/officeDocument/2006/relationships/numbering" Target="numbering.xml"/><Relationship Id="rId33" Type="http://schemas.openxmlformats.org/officeDocument/2006/relationships/image" Target="media/image30.png"/><Relationship Id="rId32" Type="http://schemas.openxmlformats.org/officeDocument/2006/relationships/image" Target="media/image29.png"/><Relationship Id="rId31" Type="http://schemas.openxmlformats.org/officeDocument/2006/relationships/image" Target="media/image28.png"/><Relationship Id="rId30" Type="http://schemas.openxmlformats.org/officeDocument/2006/relationships/image" Target="media/image27.png"/><Relationship Id="rId3" Type="http://schemas.openxmlformats.org/officeDocument/2006/relationships/theme" Target="theme/theme1.xml"/><Relationship Id="rId29" Type="http://schemas.openxmlformats.org/officeDocument/2006/relationships/image" Target="media/image26.png"/><Relationship Id="rId28" Type="http://schemas.openxmlformats.org/officeDocument/2006/relationships/image" Target="media/image25.png"/><Relationship Id="rId27" Type="http://schemas.openxmlformats.org/officeDocument/2006/relationships/image" Target="media/image24.png"/><Relationship Id="rId26" Type="http://schemas.openxmlformats.org/officeDocument/2006/relationships/image" Target="media/image23.png"/><Relationship Id="rId25" Type="http://schemas.openxmlformats.org/officeDocument/2006/relationships/image" Target="media/image22.png"/><Relationship Id="rId24" Type="http://schemas.openxmlformats.org/officeDocument/2006/relationships/image" Target="media/image21.png"/><Relationship Id="rId23" Type="http://schemas.openxmlformats.org/officeDocument/2006/relationships/image" Target="media/image20.png"/><Relationship Id="rId22" Type="http://schemas.openxmlformats.org/officeDocument/2006/relationships/image" Target="media/image19.png"/><Relationship Id="rId21" Type="http://schemas.openxmlformats.org/officeDocument/2006/relationships/image" Target="media/image18.png"/><Relationship Id="rId20" Type="http://schemas.openxmlformats.org/officeDocument/2006/relationships/image" Target="media/image17.png"/><Relationship Id="rId2" Type="http://schemas.openxmlformats.org/officeDocument/2006/relationships/settings" Target="settings.xml"/><Relationship Id="rId19" Type="http://schemas.openxmlformats.org/officeDocument/2006/relationships/image" Target="media/image16.png"/><Relationship Id="rId18" Type="http://schemas.openxmlformats.org/officeDocument/2006/relationships/image" Target="media/image15.png"/><Relationship Id="rId17" Type="http://schemas.openxmlformats.org/officeDocument/2006/relationships/image" Target="media/image14.png"/><Relationship Id="rId16" Type="http://schemas.openxmlformats.org/officeDocument/2006/relationships/image" Target="media/image13.png"/><Relationship Id="rId15" Type="http://schemas.openxmlformats.org/officeDocument/2006/relationships/image" Target="media/image12.png"/><Relationship Id="rId14" Type="http://schemas.openxmlformats.org/officeDocument/2006/relationships/image" Target="media/image11.png"/><Relationship Id="rId13" Type="http://schemas.openxmlformats.org/officeDocument/2006/relationships/image" Target="media/image10.png"/><Relationship Id="rId12" Type="http://schemas.openxmlformats.org/officeDocument/2006/relationships/image" Target="media/image9.png"/><Relationship Id="rId11" Type="http://schemas.openxmlformats.org/officeDocument/2006/relationships/image" Target="media/image8.png"/><Relationship Id="rId10" Type="http://schemas.openxmlformats.org/officeDocument/2006/relationships/image" Target="media/image7.png"/><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Pages>21</Pages>
  <Words>553</Words>
  <Characters>569</Characters>
  <Lines>1</Lines>
  <Paragraphs>1</Paragraphs>
  <TotalTime>33</TotalTime>
  <ScaleCrop>false</ScaleCrop>
  <LinksUpToDate>false</LinksUpToDate>
  <CharactersWithSpaces>575</CharactersWithSpaces>
  <Application>WPS Office_12.1.0.29161_F1E327BC-269C-435d-A152-05C5408002CA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2026-06-22T21:31:00Z</dcterms:created>
  <dc:creator>顶顶</dc:creator>
  <cp:lastModifiedBy>冰火</cp:lastModifiedBy>
  <dcterms:modified xsi:type="dcterms:W3CDTF">2026-10-29T01:29:38Z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2052-12.1.0.29161</vt:lpwstr>
  </property>
  <property fmtid="{D5CDD505-2E9C-101B-9397-08002B2CF9AE}" pid="3" name="ICV">
    <vt:lpwstr>A03E863B93CCE3821B5BCC6A0582D69F_43</vt:lpwstr>
  </property>
  <property fmtid="{D5CDD505-2E9C-101B-9397-08002B2CF9AE}" pid="4" name="KSOTemplateDocerSaveRecord">
    <vt:lpwstr>eyJoZGlkIjoiODQxYzVhMmM1NGYwYzdiZTJjNjc5YTFlZWMwODA2Y2EiLCJ1c2VySWQiOiI0NTgwMjI5OTMifQ==</vt:lpwstr>
  </property>
</Properties>
</file>